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86" w:rsidRDefault="00526486" w:rsidP="00526486">
      <w:pPr>
        <w:rPr>
          <w:color w:val="FF0000"/>
          <w:sz w:val="24"/>
          <w:szCs w:val="24"/>
        </w:rPr>
      </w:pPr>
      <w:bookmarkStart w:id="0" w:name="_GoBack"/>
      <w:bookmarkEnd w:id="0"/>
      <w:r>
        <w:rPr>
          <w:color w:val="FF0000"/>
          <w:sz w:val="24"/>
          <w:szCs w:val="24"/>
        </w:rPr>
        <w:t>Course:  Bio Animal Science</w:t>
      </w:r>
      <w:r>
        <w:rPr>
          <w:color w:val="FF0000"/>
          <w:sz w:val="24"/>
          <w:szCs w:val="24"/>
        </w:rPr>
        <w:tab/>
        <w:t>Grade level 10- 12</w:t>
      </w:r>
    </w:p>
    <w:p w:rsidR="00526486" w:rsidRDefault="00526486" w:rsidP="00526486">
      <w:pPr>
        <w:rPr>
          <w:color w:val="FF0000"/>
          <w:sz w:val="24"/>
          <w:szCs w:val="24"/>
        </w:rPr>
      </w:pPr>
      <w:r>
        <w:rPr>
          <w:color w:val="FF0000"/>
          <w:sz w:val="24"/>
          <w:szCs w:val="24"/>
        </w:rPr>
        <w:t>Type: Argumentative</w:t>
      </w:r>
      <w:r>
        <w:rPr>
          <w:color w:val="FF0000"/>
          <w:sz w:val="24"/>
          <w:szCs w:val="24"/>
        </w:rPr>
        <w:tab/>
      </w:r>
      <w:r>
        <w:rPr>
          <w:color w:val="FF0000"/>
          <w:sz w:val="24"/>
          <w:szCs w:val="24"/>
        </w:rPr>
        <w:tab/>
        <w:t>Structure: Argumentation/ Analysis</w:t>
      </w:r>
    </w:p>
    <w:p w:rsidR="00526486" w:rsidRDefault="00526486" w:rsidP="00526486">
      <w:pPr>
        <w:rPr>
          <w:color w:val="FF0000"/>
          <w:sz w:val="24"/>
          <w:szCs w:val="24"/>
        </w:rPr>
      </w:pPr>
      <w:r>
        <w:rPr>
          <w:color w:val="FF0000"/>
          <w:sz w:val="24"/>
          <w:szCs w:val="24"/>
        </w:rPr>
        <w:t>Teaching: Should consumers purchase beef products that have been altered from their natural state? After reading provided texts, write an argumentative paper that addresses the question and support your position with evidence from the text. Be sure to acknowledge competing views.</w:t>
      </w:r>
    </w:p>
    <w:p w:rsidR="001C5524" w:rsidRDefault="00526486" w:rsidP="00526486">
      <w:pPr>
        <w:rPr>
          <w:color w:val="FF0000"/>
          <w:sz w:val="24"/>
          <w:szCs w:val="24"/>
        </w:rPr>
      </w:pPr>
      <w:r>
        <w:rPr>
          <w:color w:val="FF0000"/>
          <w:sz w:val="24"/>
          <w:szCs w:val="24"/>
        </w:rPr>
        <w:t>Performance level: 4</w:t>
      </w:r>
    </w:p>
    <w:p w:rsidR="00526486" w:rsidRPr="00526486" w:rsidRDefault="00526486" w:rsidP="00526486">
      <w:pPr>
        <w:jc w:val="center"/>
        <w:rPr>
          <w:rFonts w:ascii="Times New Roman" w:hAnsi="Times New Roman" w:cs="Times New Roman"/>
          <w:sz w:val="24"/>
          <w:szCs w:val="24"/>
        </w:rPr>
      </w:pPr>
      <w:r>
        <w:rPr>
          <w:rFonts w:ascii="Times New Roman" w:hAnsi="Times New Roman" w:cs="Times New Roman"/>
          <w:sz w:val="24"/>
          <w:szCs w:val="24"/>
        </w:rPr>
        <w:t>Student 1</w:t>
      </w:r>
    </w:p>
    <w:p w:rsidR="001C5524" w:rsidRDefault="001C5524" w:rsidP="0052648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Too oft</w:t>
      </w:r>
      <w:r w:rsidR="00935376">
        <w:rPr>
          <w:rFonts w:ascii="Times New Roman" w:hAnsi="Times New Roman" w:cs="Times New Roman"/>
          <w:sz w:val="24"/>
          <w:szCs w:val="24"/>
        </w:rPr>
        <w:t>en we are not aware of</w:t>
      </w:r>
      <w:r w:rsidR="00432D61">
        <w:rPr>
          <w:rFonts w:ascii="Times New Roman" w:hAnsi="Times New Roman" w:cs="Times New Roman"/>
          <w:sz w:val="24"/>
          <w:szCs w:val="24"/>
        </w:rPr>
        <w:t xml:space="preserve"> what we are</w:t>
      </w:r>
      <w:r>
        <w:rPr>
          <w:rFonts w:ascii="Times New Roman" w:hAnsi="Times New Roman" w:cs="Times New Roman"/>
          <w:sz w:val="24"/>
          <w:szCs w:val="24"/>
        </w:rPr>
        <w:t xml:space="preserve"> eating, and in a few situations, ignorance is bliss.</w:t>
      </w:r>
      <w:r w:rsidR="00D8146A">
        <w:rPr>
          <w:rFonts w:ascii="Times New Roman" w:hAnsi="Times New Roman" w:cs="Times New Roman"/>
          <w:sz w:val="24"/>
          <w:szCs w:val="24"/>
        </w:rPr>
        <w:t xml:space="preserve"> Before I began this module, I had no idea w</w:t>
      </w:r>
      <w:r w:rsidR="00432D61">
        <w:rPr>
          <w:rFonts w:ascii="Times New Roman" w:hAnsi="Times New Roman" w:cs="Times New Roman"/>
          <w:sz w:val="24"/>
          <w:szCs w:val="24"/>
        </w:rPr>
        <w:t>hat was in the beef I was consuming</w:t>
      </w:r>
      <w:r w:rsidR="00D8146A">
        <w:rPr>
          <w:rFonts w:ascii="Times New Roman" w:hAnsi="Times New Roman" w:cs="Times New Roman"/>
          <w:sz w:val="24"/>
          <w:szCs w:val="24"/>
        </w:rPr>
        <w:t xml:space="preserve">. As long as it </w:t>
      </w:r>
      <w:r w:rsidR="00432D61">
        <w:rPr>
          <w:rFonts w:ascii="Times New Roman" w:hAnsi="Times New Roman" w:cs="Times New Roman"/>
          <w:sz w:val="24"/>
          <w:szCs w:val="24"/>
        </w:rPr>
        <w:t>was fully cooked and appealed to my taste buds,</w:t>
      </w:r>
      <w:r w:rsidR="00261663">
        <w:rPr>
          <w:rFonts w:ascii="Times New Roman" w:hAnsi="Times New Roman" w:cs="Times New Roman"/>
          <w:sz w:val="24"/>
          <w:szCs w:val="24"/>
        </w:rPr>
        <w:t xml:space="preserve"> I </w:t>
      </w:r>
      <w:r w:rsidR="007E3E9A">
        <w:rPr>
          <w:rFonts w:ascii="Times New Roman" w:hAnsi="Times New Roman" w:cs="Times New Roman"/>
          <w:sz w:val="24"/>
          <w:szCs w:val="24"/>
        </w:rPr>
        <w:t>was not really concerned. Since</w:t>
      </w:r>
      <w:r w:rsidR="00432D61">
        <w:rPr>
          <w:rFonts w:ascii="Times New Roman" w:hAnsi="Times New Roman" w:cs="Times New Roman"/>
          <w:sz w:val="24"/>
          <w:szCs w:val="24"/>
        </w:rPr>
        <w:t xml:space="preserve"> I have</w:t>
      </w:r>
      <w:r w:rsidR="00D8146A">
        <w:rPr>
          <w:rFonts w:ascii="Times New Roman" w:hAnsi="Times New Roman" w:cs="Times New Roman"/>
          <w:sz w:val="24"/>
          <w:szCs w:val="24"/>
        </w:rPr>
        <w:t xml:space="preserve"> been introduced to the disgusting and potentially dangerous chemicals and “substi</w:t>
      </w:r>
      <w:r w:rsidR="008457DF">
        <w:rPr>
          <w:rFonts w:ascii="Times New Roman" w:hAnsi="Times New Roman" w:cs="Times New Roman"/>
          <w:sz w:val="24"/>
          <w:szCs w:val="24"/>
        </w:rPr>
        <w:t>tutes” that producers use in the</w:t>
      </w:r>
      <w:r w:rsidR="00D8146A">
        <w:rPr>
          <w:rFonts w:ascii="Times New Roman" w:hAnsi="Times New Roman" w:cs="Times New Roman"/>
          <w:sz w:val="24"/>
          <w:szCs w:val="24"/>
        </w:rPr>
        <w:t xml:space="preserve"> beef</w:t>
      </w:r>
      <w:r w:rsidR="008457DF">
        <w:rPr>
          <w:rFonts w:ascii="Times New Roman" w:hAnsi="Times New Roman" w:cs="Times New Roman"/>
          <w:sz w:val="24"/>
          <w:szCs w:val="24"/>
        </w:rPr>
        <w:t xml:space="preserve"> products of today</w:t>
      </w:r>
      <w:r w:rsidR="00261663">
        <w:rPr>
          <w:rFonts w:ascii="Times New Roman" w:hAnsi="Times New Roman" w:cs="Times New Roman"/>
          <w:sz w:val="24"/>
          <w:szCs w:val="24"/>
        </w:rPr>
        <w:t>, I have become more aware of the harmful effects these products have on us</w:t>
      </w:r>
      <w:r w:rsidR="00D8146A">
        <w:rPr>
          <w:rFonts w:ascii="Times New Roman" w:hAnsi="Times New Roman" w:cs="Times New Roman"/>
          <w:sz w:val="24"/>
          <w:szCs w:val="24"/>
        </w:rPr>
        <w:t>.</w:t>
      </w:r>
      <w:r w:rsidR="00432D61">
        <w:rPr>
          <w:rFonts w:ascii="Times New Roman" w:hAnsi="Times New Roman" w:cs="Times New Roman"/>
          <w:sz w:val="24"/>
          <w:szCs w:val="24"/>
        </w:rPr>
        <w:t xml:space="preserve"> As consumers</w:t>
      </w:r>
      <w:r w:rsidR="00261663">
        <w:rPr>
          <w:rFonts w:ascii="Times New Roman" w:hAnsi="Times New Roman" w:cs="Times New Roman"/>
          <w:sz w:val="24"/>
          <w:szCs w:val="24"/>
        </w:rPr>
        <w:t>,</w:t>
      </w:r>
      <w:r w:rsidR="00432D61">
        <w:rPr>
          <w:rFonts w:ascii="Times New Roman" w:hAnsi="Times New Roman" w:cs="Times New Roman"/>
          <w:sz w:val="24"/>
          <w:szCs w:val="24"/>
        </w:rPr>
        <w:t xml:space="preserve"> should we purchase these toxic beef products</w:t>
      </w:r>
      <w:r w:rsidR="009875D3">
        <w:rPr>
          <w:rFonts w:ascii="Times New Roman" w:hAnsi="Times New Roman" w:cs="Times New Roman"/>
          <w:sz w:val="24"/>
          <w:szCs w:val="24"/>
        </w:rPr>
        <w:t>,</w:t>
      </w:r>
      <w:r w:rsidR="00432D61">
        <w:rPr>
          <w:rFonts w:ascii="Times New Roman" w:hAnsi="Times New Roman" w:cs="Times New Roman"/>
          <w:sz w:val="24"/>
          <w:szCs w:val="24"/>
        </w:rPr>
        <w:t xml:space="preserve"> or is there another approach altogether? </w:t>
      </w:r>
      <w:r w:rsidR="007A11AD">
        <w:rPr>
          <w:rFonts w:ascii="Times New Roman" w:hAnsi="Times New Roman" w:cs="Times New Roman"/>
          <w:sz w:val="24"/>
          <w:szCs w:val="24"/>
        </w:rPr>
        <w:t xml:space="preserve"> I believe that t</w:t>
      </w:r>
      <w:r w:rsidR="00432D61">
        <w:rPr>
          <w:rFonts w:ascii="Times New Roman" w:hAnsi="Times New Roman" w:cs="Times New Roman"/>
          <w:sz w:val="24"/>
          <w:szCs w:val="24"/>
        </w:rPr>
        <w:t>hese harmful products should not</w:t>
      </w:r>
      <w:r w:rsidR="006F50E7">
        <w:rPr>
          <w:rFonts w:ascii="Times New Roman" w:hAnsi="Times New Roman" w:cs="Times New Roman"/>
          <w:sz w:val="24"/>
          <w:szCs w:val="24"/>
        </w:rPr>
        <w:t xml:space="preserve"> be sold to anyone because t</w:t>
      </w:r>
      <w:r w:rsidR="00432D61">
        <w:rPr>
          <w:rFonts w:ascii="Times New Roman" w:hAnsi="Times New Roman" w:cs="Times New Roman"/>
          <w:sz w:val="24"/>
          <w:szCs w:val="24"/>
        </w:rPr>
        <w:t xml:space="preserve">here </w:t>
      </w:r>
      <w:r w:rsidR="00261663">
        <w:rPr>
          <w:rFonts w:ascii="Times New Roman" w:hAnsi="Times New Roman" w:cs="Times New Roman"/>
          <w:sz w:val="24"/>
          <w:szCs w:val="24"/>
        </w:rPr>
        <w:t>are serious health risks concerned with these beef products. These risks involve illness, disease, and even death in some with fragile immune syste</w:t>
      </w:r>
      <w:r w:rsidR="00174545">
        <w:rPr>
          <w:rFonts w:ascii="Times New Roman" w:hAnsi="Times New Roman" w:cs="Times New Roman"/>
          <w:sz w:val="24"/>
          <w:szCs w:val="24"/>
        </w:rPr>
        <w:t xml:space="preserve">ms. A closer </w:t>
      </w:r>
      <w:proofErr w:type="gramStart"/>
      <w:r w:rsidR="00174545">
        <w:rPr>
          <w:rFonts w:ascii="Times New Roman" w:hAnsi="Times New Roman" w:cs="Times New Roman"/>
          <w:sz w:val="24"/>
          <w:szCs w:val="24"/>
        </w:rPr>
        <w:t>examination</w:t>
      </w:r>
      <w:proofErr w:type="gramEnd"/>
      <w:r w:rsidR="00174545">
        <w:rPr>
          <w:rFonts w:ascii="Times New Roman" w:hAnsi="Times New Roman" w:cs="Times New Roman"/>
          <w:sz w:val="24"/>
          <w:szCs w:val="24"/>
        </w:rPr>
        <w:t xml:space="preserve"> of antibiotics</w:t>
      </w:r>
      <w:r w:rsidR="00B20307">
        <w:rPr>
          <w:rFonts w:ascii="Times New Roman" w:hAnsi="Times New Roman" w:cs="Times New Roman"/>
          <w:sz w:val="24"/>
          <w:szCs w:val="24"/>
        </w:rPr>
        <w:t>,</w:t>
      </w:r>
      <w:r w:rsidR="00174545" w:rsidRPr="00174545">
        <w:t xml:space="preserve"> </w:t>
      </w:r>
      <w:r w:rsidR="00174545">
        <w:rPr>
          <w:rFonts w:ascii="Times New Roman" w:hAnsi="Times New Roman" w:cs="Times New Roman"/>
          <w:sz w:val="24"/>
          <w:szCs w:val="24"/>
        </w:rPr>
        <w:t>b</w:t>
      </w:r>
      <w:r w:rsidR="00174545" w:rsidRPr="00174545">
        <w:rPr>
          <w:rFonts w:ascii="Times New Roman" w:hAnsi="Times New Roman" w:cs="Times New Roman"/>
          <w:sz w:val="24"/>
          <w:szCs w:val="24"/>
        </w:rPr>
        <w:t>ovine spongiform encephalopathy</w:t>
      </w:r>
      <w:r w:rsidR="00B20307">
        <w:rPr>
          <w:rFonts w:ascii="Times New Roman" w:hAnsi="Times New Roman" w:cs="Times New Roman"/>
          <w:sz w:val="24"/>
          <w:szCs w:val="24"/>
        </w:rPr>
        <w:t xml:space="preserve"> </w:t>
      </w:r>
      <w:r w:rsidR="00174545">
        <w:rPr>
          <w:rFonts w:ascii="Times New Roman" w:hAnsi="Times New Roman" w:cs="Times New Roman"/>
          <w:sz w:val="24"/>
          <w:szCs w:val="24"/>
        </w:rPr>
        <w:t>(</w:t>
      </w:r>
      <w:r w:rsidR="00B20307">
        <w:rPr>
          <w:rFonts w:ascii="Times New Roman" w:hAnsi="Times New Roman" w:cs="Times New Roman"/>
          <w:sz w:val="24"/>
          <w:szCs w:val="24"/>
        </w:rPr>
        <w:t>BSE</w:t>
      </w:r>
      <w:r w:rsidR="00174545">
        <w:rPr>
          <w:rFonts w:ascii="Times New Roman" w:hAnsi="Times New Roman" w:cs="Times New Roman"/>
          <w:sz w:val="24"/>
          <w:szCs w:val="24"/>
        </w:rPr>
        <w:t>),</w:t>
      </w:r>
      <w:r w:rsidR="00B20307">
        <w:rPr>
          <w:rFonts w:ascii="Times New Roman" w:hAnsi="Times New Roman" w:cs="Times New Roman"/>
          <w:sz w:val="24"/>
          <w:szCs w:val="24"/>
        </w:rPr>
        <w:t xml:space="preserve"> and simple greed</w:t>
      </w:r>
      <w:r w:rsidR="00174545">
        <w:rPr>
          <w:rFonts w:ascii="Times New Roman" w:hAnsi="Times New Roman" w:cs="Times New Roman"/>
          <w:sz w:val="24"/>
          <w:szCs w:val="24"/>
        </w:rPr>
        <w:t xml:space="preserve"> will shed light on a topic most would rather ignore</w:t>
      </w:r>
      <w:r w:rsidR="00E15205">
        <w:rPr>
          <w:rFonts w:ascii="Times New Roman" w:hAnsi="Times New Roman" w:cs="Times New Roman"/>
          <w:sz w:val="24"/>
          <w:szCs w:val="24"/>
        </w:rPr>
        <w:t>.</w:t>
      </w:r>
      <w:r w:rsidR="006317D2">
        <w:rPr>
          <w:rFonts w:ascii="Times New Roman" w:hAnsi="Times New Roman" w:cs="Times New Roman"/>
          <w:sz w:val="24"/>
          <w:szCs w:val="24"/>
        </w:rPr>
        <w:t xml:space="preserve"> Ma</w:t>
      </w:r>
      <w:r w:rsidR="009875D3">
        <w:rPr>
          <w:rFonts w:ascii="Times New Roman" w:hAnsi="Times New Roman" w:cs="Times New Roman"/>
          <w:sz w:val="24"/>
          <w:szCs w:val="24"/>
        </w:rPr>
        <w:t>ny will argue that these risks</w:t>
      </w:r>
      <w:r w:rsidR="006317D2">
        <w:rPr>
          <w:rFonts w:ascii="Times New Roman" w:hAnsi="Times New Roman" w:cs="Times New Roman"/>
          <w:sz w:val="24"/>
          <w:szCs w:val="24"/>
        </w:rPr>
        <w:t xml:space="preserve"> are nonexis</w:t>
      </w:r>
      <w:r w:rsidR="006F50E7">
        <w:rPr>
          <w:rFonts w:ascii="Times New Roman" w:hAnsi="Times New Roman" w:cs="Times New Roman"/>
          <w:sz w:val="24"/>
          <w:szCs w:val="24"/>
        </w:rPr>
        <w:t>tent, but further examination in</w:t>
      </w:r>
      <w:r w:rsidR="006317D2">
        <w:rPr>
          <w:rFonts w:ascii="Times New Roman" w:hAnsi="Times New Roman" w:cs="Times New Roman"/>
          <w:sz w:val="24"/>
          <w:szCs w:val="24"/>
        </w:rPr>
        <w:t xml:space="preserve"> this paper will prove otherwise.</w:t>
      </w:r>
      <w:r w:rsidR="00935376">
        <w:rPr>
          <w:rFonts w:ascii="Times New Roman" w:hAnsi="Times New Roman" w:cs="Times New Roman"/>
          <w:sz w:val="24"/>
          <w:szCs w:val="24"/>
        </w:rPr>
        <w:t xml:space="preserve"> </w:t>
      </w:r>
      <w:r w:rsidR="00A02AE7">
        <w:rPr>
          <w:rFonts w:ascii="Times New Roman" w:hAnsi="Times New Roman" w:cs="Times New Roman"/>
          <w:sz w:val="24"/>
          <w:szCs w:val="24"/>
        </w:rPr>
        <w:t>Regardless of your stance on my position, this paper will educate the consumer so that a more informed choice may be made when purchasing beef products.</w:t>
      </w:r>
    </w:p>
    <w:p w:rsidR="00A02AE7" w:rsidRDefault="00937588" w:rsidP="001C5524">
      <w:pPr>
        <w:spacing w:line="480" w:lineRule="auto"/>
        <w:rPr>
          <w:rFonts w:ascii="Times New Roman" w:hAnsi="Times New Roman" w:cs="Times New Roman"/>
          <w:sz w:val="24"/>
          <w:szCs w:val="24"/>
        </w:rPr>
      </w:pPr>
      <w:r>
        <w:rPr>
          <w:rFonts w:ascii="Times New Roman" w:hAnsi="Times New Roman" w:cs="Times New Roman"/>
          <w:sz w:val="24"/>
          <w:szCs w:val="24"/>
        </w:rPr>
        <w:tab/>
      </w:r>
      <w:r w:rsidR="00BE3AC9">
        <w:rPr>
          <w:rFonts w:ascii="Times New Roman" w:hAnsi="Times New Roman" w:cs="Times New Roman"/>
          <w:sz w:val="24"/>
          <w:szCs w:val="24"/>
        </w:rPr>
        <w:t xml:space="preserve">Bacteria are microscopic organisms that multiply by simple division. Some bacteria cause disease while others are helpful in humans. </w:t>
      </w:r>
      <w:r w:rsidR="000013FA">
        <w:rPr>
          <w:rFonts w:ascii="Times New Roman" w:hAnsi="Times New Roman" w:cs="Times New Roman"/>
          <w:sz w:val="24"/>
          <w:szCs w:val="24"/>
        </w:rPr>
        <w:t>Bacteria are on us, in us, and in the meat we eat</w:t>
      </w:r>
      <w:r w:rsidR="008457DF">
        <w:rPr>
          <w:rFonts w:ascii="Times New Roman" w:hAnsi="Times New Roman" w:cs="Times New Roman"/>
          <w:sz w:val="24"/>
          <w:szCs w:val="24"/>
        </w:rPr>
        <w:t xml:space="preserve">. </w:t>
      </w:r>
      <w:r w:rsidR="008457DF">
        <w:rPr>
          <w:rFonts w:ascii="Times New Roman" w:hAnsi="Times New Roman" w:cs="Times New Roman"/>
          <w:sz w:val="24"/>
          <w:szCs w:val="24"/>
        </w:rPr>
        <w:lastRenderedPageBreak/>
        <w:t xml:space="preserve">Because of this phenomenon, </w:t>
      </w:r>
      <w:r>
        <w:rPr>
          <w:rFonts w:ascii="Times New Roman" w:hAnsi="Times New Roman" w:cs="Times New Roman"/>
          <w:sz w:val="24"/>
          <w:szCs w:val="24"/>
        </w:rPr>
        <w:t>we will n</w:t>
      </w:r>
      <w:r w:rsidR="000013FA">
        <w:rPr>
          <w:rFonts w:ascii="Times New Roman" w:hAnsi="Times New Roman" w:cs="Times New Roman"/>
          <w:sz w:val="24"/>
          <w:szCs w:val="24"/>
        </w:rPr>
        <w:t>ever be able to get away from them</w:t>
      </w:r>
      <w:r>
        <w:rPr>
          <w:rFonts w:ascii="Times New Roman" w:hAnsi="Times New Roman" w:cs="Times New Roman"/>
          <w:sz w:val="24"/>
          <w:szCs w:val="24"/>
        </w:rPr>
        <w:t xml:space="preserve">. Antibiotics help fight off </w:t>
      </w:r>
      <w:r w:rsidR="000013FA">
        <w:rPr>
          <w:rFonts w:ascii="Times New Roman" w:hAnsi="Times New Roman" w:cs="Times New Roman"/>
          <w:sz w:val="24"/>
          <w:szCs w:val="24"/>
        </w:rPr>
        <w:t>harmful bacteria by destroying them or slowing their growth with</w:t>
      </w:r>
      <w:r w:rsidR="00F945E2">
        <w:rPr>
          <w:rFonts w:ascii="Times New Roman" w:hAnsi="Times New Roman" w:cs="Times New Roman"/>
          <w:sz w:val="24"/>
          <w:szCs w:val="24"/>
        </w:rPr>
        <w:t xml:space="preserve"> the</w:t>
      </w:r>
      <w:r w:rsidR="000013FA">
        <w:rPr>
          <w:rFonts w:ascii="Times New Roman" w:hAnsi="Times New Roman" w:cs="Times New Roman"/>
          <w:sz w:val="24"/>
          <w:szCs w:val="24"/>
        </w:rPr>
        <w:t xml:space="preserve"> </w:t>
      </w:r>
      <w:r w:rsidR="00F945E2">
        <w:rPr>
          <w:rFonts w:ascii="Times New Roman" w:hAnsi="Times New Roman" w:cs="Times New Roman"/>
          <w:sz w:val="24"/>
          <w:szCs w:val="24"/>
        </w:rPr>
        <w:t>help of</w:t>
      </w:r>
      <w:r w:rsidR="000013FA">
        <w:rPr>
          <w:rFonts w:ascii="Times New Roman" w:hAnsi="Times New Roman" w:cs="Times New Roman"/>
          <w:sz w:val="24"/>
          <w:szCs w:val="24"/>
        </w:rPr>
        <w:t xml:space="preserve"> your immune system. If used correctly and in moderation, antibiotics can be very useful.</w:t>
      </w:r>
      <w:r w:rsidR="00B20307">
        <w:rPr>
          <w:rFonts w:ascii="Times New Roman" w:hAnsi="Times New Roman" w:cs="Times New Roman"/>
          <w:sz w:val="24"/>
          <w:szCs w:val="24"/>
        </w:rPr>
        <w:t xml:space="preserve"> If antibiotics are misused, they can be dangerous. Inj</w:t>
      </w:r>
      <w:r w:rsidR="00174545">
        <w:rPr>
          <w:rFonts w:ascii="Times New Roman" w:hAnsi="Times New Roman" w:cs="Times New Roman"/>
          <w:sz w:val="24"/>
          <w:szCs w:val="24"/>
        </w:rPr>
        <w:t>ectable antibiotics are intended</w:t>
      </w:r>
      <w:r w:rsidR="00B20307">
        <w:rPr>
          <w:rFonts w:ascii="Times New Roman" w:hAnsi="Times New Roman" w:cs="Times New Roman"/>
          <w:sz w:val="24"/>
          <w:szCs w:val="24"/>
        </w:rPr>
        <w:t xml:space="preserve"> to be given in the neck</w:t>
      </w:r>
      <w:r w:rsidR="00174545">
        <w:rPr>
          <w:rFonts w:ascii="Times New Roman" w:hAnsi="Times New Roman" w:cs="Times New Roman"/>
          <w:sz w:val="24"/>
          <w:szCs w:val="24"/>
        </w:rPr>
        <w:t xml:space="preserve"> region</w:t>
      </w:r>
      <w:r w:rsidR="00F945E2">
        <w:rPr>
          <w:rFonts w:ascii="Times New Roman" w:hAnsi="Times New Roman" w:cs="Times New Roman"/>
          <w:sz w:val="24"/>
          <w:szCs w:val="24"/>
        </w:rPr>
        <w:t xml:space="preserve"> only</w:t>
      </w:r>
      <w:r w:rsidR="002B6C19">
        <w:rPr>
          <w:rFonts w:ascii="Times New Roman" w:hAnsi="Times New Roman" w:cs="Times New Roman"/>
          <w:sz w:val="24"/>
          <w:szCs w:val="24"/>
        </w:rPr>
        <w:t>.</w:t>
      </w:r>
      <w:r w:rsidR="00F945E2">
        <w:rPr>
          <w:rFonts w:ascii="Times New Roman" w:hAnsi="Times New Roman" w:cs="Times New Roman"/>
          <w:sz w:val="24"/>
          <w:szCs w:val="24"/>
        </w:rPr>
        <w:t xml:space="preserve"> Medication that is injected must be adm</w:t>
      </w:r>
      <w:r w:rsidR="00174545">
        <w:rPr>
          <w:rFonts w:ascii="Times New Roman" w:hAnsi="Times New Roman" w:cs="Times New Roman"/>
          <w:sz w:val="24"/>
          <w:szCs w:val="24"/>
        </w:rPr>
        <w:t>inistered in the neck because of the absence of</w:t>
      </w:r>
      <w:r w:rsidR="00F945E2">
        <w:rPr>
          <w:rFonts w:ascii="Times New Roman" w:hAnsi="Times New Roman" w:cs="Times New Roman"/>
          <w:sz w:val="24"/>
          <w:szCs w:val="24"/>
        </w:rPr>
        <w:t xml:space="preserve"> high quality</w:t>
      </w:r>
      <w:r w:rsidR="004F1D64">
        <w:rPr>
          <w:rFonts w:ascii="Times New Roman" w:hAnsi="Times New Roman" w:cs="Times New Roman"/>
          <w:sz w:val="24"/>
          <w:szCs w:val="24"/>
        </w:rPr>
        <w:t xml:space="preserve"> cuts of meat</w:t>
      </w:r>
      <w:r w:rsidR="00F945E2">
        <w:rPr>
          <w:rFonts w:ascii="Times New Roman" w:hAnsi="Times New Roman" w:cs="Times New Roman"/>
          <w:sz w:val="24"/>
          <w:szCs w:val="24"/>
        </w:rPr>
        <w:t>.</w:t>
      </w:r>
      <w:r w:rsidR="004F1D64">
        <w:rPr>
          <w:rFonts w:ascii="Times New Roman" w:hAnsi="Times New Roman" w:cs="Times New Roman"/>
          <w:sz w:val="24"/>
          <w:szCs w:val="24"/>
        </w:rPr>
        <w:t xml:space="preserve"> In addition, it is recommended that only 10cc of medication should be injected at any one site.</w:t>
      </w:r>
      <w:r w:rsidR="00F945E2">
        <w:rPr>
          <w:rFonts w:ascii="Times New Roman" w:hAnsi="Times New Roman" w:cs="Times New Roman"/>
          <w:sz w:val="24"/>
          <w:szCs w:val="24"/>
        </w:rPr>
        <w:t xml:space="preserve"> </w:t>
      </w:r>
      <w:r w:rsidR="004F1D64">
        <w:rPr>
          <w:rFonts w:ascii="Times New Roman" w:hAnsi="Times New Roman" w:cs="Times New Roman"/>
          <w:sz w:val="24"/>
          <w:szCs w:val="24"/>
        </w:rPr>
        <w:t>Overdose of</w:t>
      </w:r>
      <w:r w:rsidR="002B6C19">
        <w:rPr>
          <w:rFonts w:ascii="Times New Roman" w:hAnsi="Times New Roman" w:cs="Times New Roman"/>
          <w:sz w:val="24"/>
          <w:szCs w:val="24"/>
        </w:rPr>
        <w:t xml:space="preserve"> medicine given at the same site can also have dangerous effects.</w:t>
      </w:r>
      <w:r w:rsidR="004F1D64">
        <w:rPr>
          <w:rFonts w:ascii="Times New Roman" w:hAnsi="Times New Roman" w:cs="Times New Roman"/>
          <w:sz w:val="24"/>
          <w:szCs w:val="24"/>
        </w:rPr>
        <w:t xml:space="preserve"> If excessive amounts of medication are given at the same site, not all of it may be absorbed and metabolized, leaving some to linger in the meat.</w:t>
      </w:r>
      <w:r w:rsidR="002B6C19">
        <w:rPr>
          <w:rFonts w:ascii="Times New Roman" w:hAnsi="Times New Roman" w:cs="Times New Roman"/>
          <w:sz w:val="24"/>
          <w:szCs w:val="24"/>
        </w:rPr>
        <w:t xml:space="preserve"> Most antibiotics have withdrawal</w:t>
      </w:r>
      <w:r w:rsidR="004F1D64">
        <w:rPr>
          <w:rFonts w:ascii="Times New Roman" w:hAnsi="Times New Roman" w:cs="Times New Roman"/>
          <w:sz w:val="24"/>
          <w:szCs w:val="24"/>
        </w:rPr>
        <w:t xml:space="preserve"> times, which is the number of</w:t>
      </w:r>
      <w:r w:rsidR="002B6C19">
        <w:rPr>
          <w:rFonts w:ascii="Times New Roman" w:hAnsi="Times New Roman" w:cs="Times New Roman"/>
          <w:sz w:val="24"/>
          <w:szCs w:val="24"/>
        </w:rPr>
        <w:t xml:space="preserve"> days the animal must b</w:t>
      </w:r>
      <w:r w:rsidR="00FE6CD2">
        <w:rPr>
          <w:rFonts w:ascii="Times New Roman" w:hAnsi="Times New Roman" w:cs="Times New Roman"/>
          <w:sz w:val="24"/>
          <w:szCs w:val="24"/>
        </w:rPr>
        <w:t>e off the drug before slaughter. For example, if a drug has a 21 day withdrawal period and is administered on the first of April, the animal cannot be slaughtered until the twenty second of April.</w:t>
      </w:r>
      <w:r w:rsidR="00B20307">
        <w:rPr>
          <w:rFonts w:ascii="Times New Roman" w:hAnsi="Times New Roman" w:cs="Times New Roman"/>
          <w:sz w:val="24"/>
          <w:szCs w:val="24"/>
        </w:rPr>
        <w:t xml:space="preserve"> </w:t>
      </w:r>
      <w:r w:rsidR="000013FA">
        <w:rPr>
          <w:rFonts w:ascii="Times New Roman" w:hAnsi="Times New Roman" w:cs="Times New Roman"/>
          <w:sz w:val="24"/>
          <w:szCs w:val="24"/>
        </w:rPr>
        <w:t xml:space="preserve"> If the same an</w:t>
      </w:r>
      <w:r w:rsidR="00FE6CD2">
        <w:rPr>
          <w:rFonts w:ascii="Times New Roman" w:hAnsi="Times New Roman" w:cs="Times New Roman"/>
          <w:sz w:val="24"/>
          <w:szCs w:val="24"/>
        </w:rPr>
        <w:t>tibiotics are repeatedly used</w:t>
      </w:r>
      <w:r w:rsidR="000013FA">
        <w:rPr>
          <w:rFonts w:ascii="Times New Roman" w:hAnsi="Times New Roman" w:cs="Times New Roman"/>
          <w:sz w:val="24"/>
          <w:szCs w:val="24"/>
        </w:rPr>
        <w:t>, eventually bacteria will become immune to it.</w:t>
      </w:r>
      <w:r w:rsidR="00E72768">
        <w:rPr>
          <w:rFonts w:ascii="Times New Roman" w:hAnsi="Times New Roman" w:cs="Times New Roman"/>
          <w:sz w:val="24"/>
          <w:szCs w:val="24"/>
        </w:rPr>
        <w:t xml:space="preserve"> When</w:t>
      </w:r>
      <w:r w:rsidR="00BE3AC9">
        <w:rPr>
          <w:rFonts w:ascii="Times New Roman" w:hAnsi="Times New Roman" w:cs="Times New Roman"/>
          <w:sz w:val="24"/>
          <w:szCs w:val="24"/>
        </w:rPr>
        <w:t xml:space="preserve"> cattle are slaughtered and processed for consumers, these </w:t>
      </w:r>
      <w:r w:rsidR="009875D3">
        <w:rPr>
          <w:rFonts w:ascii="Times New Roman" w:hAnsi="Times New Roman" w:cs="Times New Roman"/>
          <w:sz w:val="24"/>
          <w:szCs w:val="24"/>
        </w:rPr>
        <w:t>disease resistant</w:t>
      </w:r>
      <w:r w:rsidR="00A02AE7">
        <w:rPr>
          <w:rFonts w:ascii="Times New Roman" w:hAnsi="Times New Roman" w:cs="Times New Roman"/>
          <w:sz w:val="24"/>
          <w:szCs w:val="24"/>
        </w:rPr>
        <w:t xml:space="preserve"> bacteria linger</w:t>
      </w:r>
      <w:r w:rsidR="00BE3AC9">
        <w:rPr>
          <w:rFonts w:ascii="Times New Roman" w:hAnsi="Times New Roman" w:cs="Times New Roman"/>
          <w:sz w:val="24"/>
          <w:szCs w:val="24"/>
        </w:rPr>
        <w:t xml:space="preserve"> in the meat. If consumers</w:t>
      </w:r>
      <w:r w:rsidR="00E72768">
        <w:rPr>
          <w:rFonts w:ascii="Times New Roman" w:hAnsi="Times New Roman" w:cs="Times New Roman"/>
          <w:sz w:val="24"/>
          <w:szCs w:val="24"/>
        </w:rPr>
        <w:t xml:space="preserve"> ingest disease resistant</w:t>
      </w:r>
      <w:r w:rsidR="009875D3">
        <w:rPr>
          <w:rFonts w:ascii="Times New Roman" w:hAnsi="Times New Roman" w:cs="Times New Roman"/>
          <w:sz w:val="24"/>
          <w:szCs w:val="24"/>
        </w:rPr>
        <w:t xml:space="preserve"> </w:t>
      </w:r>
      <w:r w:rsidR="00BE3AC9">
        <w:rPr>
          <w:rFonts w:ascii="Times New Roman" w:hAnsi="Times New Roman" w:cs="Times New Roman"/>
          <w:sz w:val="24"/>
          <w:szCs w:val="24"/>
        </w:rPr>
        <w:t>bacteria, they may not respon</w:t>
      </w:r>
      <w:r w:rsidR="00A02AE7">
        <w:rPr>
          <w:rFonts w:ascii="Times New Roman" w:hAnsi="Times New Roman" w:cs="Times New Roman"/>
          <w:sz w:val="24"/>
          <w:szCs w:val="24"/>
        </w:rPr>
        <w:t xml:space="preserve">d to some forms </w:t>
      </w:r>
      <w:r w:rsidR="000B52BF">
        <w:rPr>
          <w:rFonts w:ascii="Times New Roman" w:hAnsi="Times New Roman" w:cs="Times New Roman"/>
          <w:sz w:val="24"/>
          <w:szCs w:val="24"/>
        </w:rPr>
        <w:t>of antibiotics</w:t>
      </w:r>
      <w:r w:rsidR="006F50E7">
        <w:rPr>
          <w:rFonts w:ascii="Times New Roman" w:hAnsi="Times New Roman" w:cs="Times New Roman"/>
          <w:sz w:val="24"/>
          <w:szCs w:val="24"/>
        </w:rPr>
        <w:t xml:space="preserve"> if they are to get sick</w:t>
      </w:r>
      <w:r w:rsidR="000B52BF">
        <w:rPr>
          <w:rFonts w:ascii="Times New Roman" w:hAnsi="Times New Roman" w:cs="Times New Roman"/>
          <w:sz w:val="24"/>
          <w:szCs w:val="24"/>
        </w:rPr>
        <w:t>.</w:t>
      </w:r>
      <w:r w:rsidR="00FE6CD2">
        <w:rPr>
          <w:rFonts w:ascii="Times New Roman" w:hAnsi="Times New Roman" w:cs="Times New Roman"/>
          <w:sz w:val="24"/>
          <w:szCs w:val="24"/>
        </w:rPr>
        <w:t xml:space="preserve"> “</w:t>
      </w:r>
      <w:r w:rsidR="008B0962">
        <w:rPr>
          <w:rFonts w:ascii="Times New Roman" w:hAnsi="Times New Roman" w:cs="Times New Roman"/>
          <w:sz w:val="24"/>
          <w:szCs w:val="24"/>
        </w:rPr>
        <w:t xml:space="preserve">Concern about the </w:t>
      </w:r>
      <w:r w:rsidR="009875D3">
        <w:rPr>
          <w:rFonts w:ascii="Times New Roman" w:hAnsi="Times New Roman" w:cs="Times New Roman"/>
          <w:sz w:val="24"/>
          <w:szCs w:val="24"/>
        </w:rPr>
        <w:t>growing level of drug-resistant</w:t>
      </w:r>
      <w:r w:rsidR="008B0962">
        <w:rPr>
          <w:rFonts w:ascii="Times New Roman" w:hAnsi="Times New Roman" w:cs="Times New Roman"/>
          <w:sz w:val="24"/>
          <w:szCs w:val="24"/>
        </w:rPr>
        <w:t xml:space="preserve"> bacteria has led to the ban</w:t>
      </w:r>
      <w:r w:rsidR="009875D3">
        <w:rPr>
          <w:rFonts w:ascii="Times New Roman" w:hAnsi="Times New Roman" w:cs="Times New Roman"/>
          <w:sz w:val="24"/>
          <w:szCs w:val="24"/>
        </w:rPr>
        <w:t>ning of sub-</w:t>
      </w:r>
      <w:r w:rsidR="008B0962">
        <w:rPr>
          <w:rFonts w:ascii="Times New Roman" w:hAnsi="Times New Roman" w:cs="Times New Roman"/>
          <w:sz w:val="24"/>
          <w:szCs w:val="24"/>
        </w:rPr>
        <w:t xml:space="preserve">therapeutic use of antibiotics in </w:t>
      </w:r>
      <w:r w:rsidR="00FE6CD2">
        <w:rPr>
          <w:rFonts w:ascii="Times New Roman" w:hAnsi="Times New Roman" w:cs="Times New Roman"/>
          <w:sz w:val="24"/>
          <w:szCs w:val="24"/>
        </w:rPr>
        <w:t>meat animals in many countries.”</w:t>
      </w:r>
      <w:r w:rsidR="008B0962">
        <w:rPr>
          <w:rFonts w:ascii="Times New Roman" w:hAnsi="Times New Roman" w:cs="Times New Roman"/>
          <w:sz w:val="24"/>
          <w:szCs w:val="24"/>
        </w:rPr>
        <w:t>(</w:t>
      </w:r>
      <w:r w:rsidR="00BE1411">
        <w:rPr>
          <w:rFonts w:ascii="Times New Roman" w:hAnsi="Times New Roman" w:cs="Times New Roman"/>
          <w:sz w:val="24"/>
          <w:szCs w:val="24"/>
        </w:rPr>
        <w:t>Levy</w:t>
      </w:r>
      <w:r w:rsidR="00F7657F">
        <w:rPr>
          <w:rFonts w:ascii="Times New Roman" w:hAnsi="Times New Roman" w:cs="Times New Roman"/>
          <w:sz w:val="24"/>
          <w:szCs w:val="24"/>
        </w:rPr>
        <w:t>)</w:t>
      </w:r>
      <w:r w:rsidR="008B0962">
        <w:rPr>
          <w:rFonts w:ascii="Times New Roman" w:hAnsi="Times New Roman" w:cs="Times New Roman"/>
          <w:sz w:val="24"/>
          <w:szCs w:val="24"/>
        </w:rPr>
        <w:t xml:space="preserve"> </w:t>
      </w:r>
      <w:r w:rsidR="000B52BF">
        <w:rPr>
          <w:rFonts w:ascii="Times New Roman" w:hAnsi="Times New Roman" w:cs="Times New Roman"/>
          <w:sz w:val="24"/>
          <w:szCs w:val="24"/>
        </w:rPr>
        <w:t>In organic beef</w:t>
      </w:r>
      <w:r w:rsidR="009875D3">
        <w:rPr>
          <w:rFonts w:ascii="Times New Roman" w:hAnsi="Times New Roman" w:cs="Times New Roman"/>
          <w:sz w:val="24"/>
          <w:szCs w:val="24"/>
        </w:rPr>
        <w:t>,</w:t>
      </w:r>
      <w:r w:rsidR="00A02AE7">
        <w:rPr>
          <w:rFonts w:ascii="Times New Roman" w:hAnsi="Times New Roman" w:cs="Times New Roman"/>
          <w:sz w:val="24"/>
          <w:szCs w:val="24"/>
        </w:rPr>
        <w:t xml:space="preserve"> antibiotics are not allowed. This means that if cattle become sick, the producer can do nothing for them except hope that the illn</w:t>
      </w:r>
      <w:r w:rsidR="000B52BF">
        <w:rPr>
          <w:rFonts w:ascii="Times New Roman" w:hAnsi="Times New Roman" w:cs="Times New Roman"/>
          <w:sz w:val="24"/>
          <w:szCs w:val="24"/>
        </w:rPr>
        <w:t>ess</w:t>
      </w:r>
      <w:r w:rsidR="0084296B">
        <w:rPr>
          <w:rFonts w:ascii="Times New Roman" w:hAnsi="Times New Roman" w:cs="Times New Roman"/>
          <w:sz w:val="24"/>
          <w:szCs w:val="24"/>
        </w:rPr>
        <w:t xml:space="preserve"> abates. Some</w:t>
      </w:r>
      <w:r w:rsidR="000B52BF">
        <w:rPr>
          <w:rFonts w:ascii="Times New Roman" w:hAnsi="Times New Roman" w:cs="Times New Roman"/>
          <w:sz w:val="24"/>
          <w:szCs w:val="24"/>
        </w:rPr>
        <w:t xml:space="preserve"> may see this as being cruel, but in fact</w:t>
      </w:r>
      <w:r w:rsidR="00F945E2">
        <w:rPr>
          <w:rFonts w:ascii="Times New Roman" w:hAnsi="Times New Roman" w:cs="Times New Roman"/>
          <w:sz w:val="24"/>
          <w:szCs w:val="24"/>
        </w:rPr>
        <w:t>,</w:t>
      </w:r>
      <w:r w:rsidR="000B52BF">
        <w:rPr>
          <w:rFonts w:ascii="Times New Roman" w:hAnsi="Times New Roman" w:cs="Times New Roman"/>
          <w:sz w:val="24"/>
          <w:szCs w:val="24"/>
        </w:rPr>
        <w:t xml:space="preserve"> this is survival of the fittest.</w:t>
      </w:r>
    </w:p>
    <w:p w:rsidR="00366E93" w:rsidRDefault="00366E93" w:rsidP="001C5524">
      <w:pPr>
        <w:spacing w:line="480" w:lineRule="auto"/>
        <w:rPr>
          <w:rFonts w:ascii="Times New Roman" w:hAnsi="Times New Roman" w:cs="Times New Roman"/>
          <w:sz w:val="24"/>
          <w:szCs w:val="24"/>
        </w:rPr>
      </w:pPr>
      <w:r>
        <w:rPr>
          <w:rFonts w:ascii="Times New Roman" w:hAnsi="Times New Roman" w:cs="Times New Roman"/>
          <w:sz w:val="24"/>
          <w:szCs w:val="24"/>
        </w:rPr>
        <w:tab/>
      </w:r>
      <w:r w:rsidR="007E3E9A">
        <w:rPr>
          <w:rFonts w:ascii="Times New Roman" w:hAnsi="Times New Roman" w:cs="Times New Roman"/>
          <w:sz w:val="24"/>
          <w:szCs w:val="24"/>
        </w:rPr>
        <w:t xml:space="preserve">“We have taken this benign, natural vegetarian and turned it first into </w:t>
      </w:r>
      <w:r w:rsidR="001F2508">
        <w:rPr>
          <w:rFonts w:ascii="Times New Roman" w:hAnsi="Times New Roman" w:cs="Times New Roman"/>
          <w:sz w:val="24"/>
          <w:szCs w:val="24"/>
        </w:rPr>
        <w:t>a cannibal, and when that did not</w:t>
      </w:r>
      <w:r w:rsidR="007E3E9A">
        <w:rPr>
          <w:rFonts w:ascii="Times New Roman" w:hAnsi="Times New Roman" w:cs="Times New Roman"/>
          <w:sz w:val="24"/>
          <w:szCs w:val="24"/>
        </w:rPr>
        <w:t xml:space="preserve"> work, into a vampire. We’ve turned its brain and spinal cord into toxic sites. We have managed to turn its feces into something that routinely makes us sick and occasionally </w:t>
      </w:r>
      <w:r w:rsidR="007E3E9A">
        <w:rPr>
          <w:rFonts w:ascii="Times New Roman" w:hAnsi="Times New Roman" w:cs="Times New Roman"/>
          <w:sz w:val="24"/>
          <w:szCs w:val="24"/>
        </w:rPr>
        <w:lastRenderedPageBreak/>
        <w:t>kills us. We have taken the cow and used it as our experiment in developing the p</w:t>
      </w:r>
      <w:r w:rsidR="00BE1411">
        <w:rPr>
          <w:rFonts w:ascii="Times New Roman" w:hAnsi="Times New Roman" w:cs="Times New Roman"/>
          <w:sz w:val="24"/>
          <w:szCs w:val="24"/>
        </w:rPr>
        <w:t>erfect food machine.” (</w:t>
      </w:r>
      <w:proofErr w:type="spellStart"/>
      <w:r w:rsidR="00BE1411">
        <w:rPr>
          <w:rFonts w:ascii="Times New Roman" w:hAnsi="Times New Roman" w:cs="Times New Roman"/>
          <w:sz w:val="24"/>
          <w:szCs w:val="24"/>
        </w:rPr>
        <w:t>Canell</w:t>
      </w:r>
      <w:proofErr w:type="spellEnd"/>
      <w:r w:rsidR="00BE1411">
        <w:rPr>
          <w:rFonts w:ascii="Times New Roman" w:hAnsi="Times New Roman" w:cs="Times New Roman"/>
          <w:sz w:val="24"/>
          <w:szCs w:val="24"/>
        </w:rPr>
        <w:t>, M</w:t>
      </w:r>
      <w:r w:rsidR="007E3E9A">
        <w:rPr>
          <w:rFonts w:ascii="Times New Roman" w:hAnsi="Times New Roman" w:cs="Times New Roman"/>
          <w:sz w:val="24"/>
          <w:szCs w:val="24"/>
        </w:rPr>
        <w:t xml:space="preserve">) </w:t>
      </w:r>
      <w:r>
        <w:rPr>
          <w:rFonts w:ascii="Times New Roman" w:hAnsi="Times New Roman" w:cs="Times New Roman"/>
          <w:sz w:val="24"/>
          <w:szCs w:val="24"/>
        </w:rPr>
        <w:t xml:space="preserve">In the process of developing the “perfect food machine”, producers </w:t>
      </w:r>
      <w:r w:rsidR="0084296B">
        <w:rPr>
          <w:rFonts w:ascii="Times New Roman" w:hAnsi="Times New Roman" w:cs="Times New Roman"/>
          <w:sz w:val="24"/>
          <w:szCs w:val="24"/>
        </w:rPr>
        <w:t>turned the brain and spinal cord</w:t>
      </w:r>
      <w:r>
        <w:rPr>
          <w:rFonts w:ascii="Times New Roman" w:hAnsi="Times New Roman" w:cs="Times New Roman"/>
          <w:sz w:val="24"/>
          <w:szCs w:val="24"/>
        </w:rPr>
        <w:t xml:space="preserve"> of cattle into toxic sites</w:t>
      </w:r>
      <w:r w:rsidR="002B6C19">
        <w:rPr>
          <w:rFonts w:ascii="Times New Roman" w:hAnsi="Times New Roman" w:cs="Times New Roman"/>
          <w:sz w:val="24"/>
          <w:szCs w:val="24"/>
        </w:rPr>
        <w:t xml:space="preserve"> and created BSE</w:t>
      </w:r>
      <w:r>
        <w:rPr>
          <w:rFonts w:ascii="Times New Roman" w:hAnsi="Times New Roman" w:cs="Times New Roman"/>
          <w:sz w:val="24"/>
          <w:szCs w:val="24"/>
        </w:rPr>
        <w:t>.</w:t>
      </w:r>
      <w:r w:rsidR="00FE6CD2">
        <w:rPr>
          <w:rFonts w:ascii="Times New Roman" w:hAnsi="Times New Roman" w:cs="Times New Roman"/>
          <w:sz w:val="24"/>
          <w:szCs w:val="24"/>
        </w:rPr>
        <w:t xml:space="preserve"> BSE is a fatal neurodegenerative disease in cattle that causes a spongy degeneration in the brain and spinal cord.</w:t>
      </w:r>
      <w:r w:rsidR="00CA7C4D">
        <w:rPr>
          <w:rFonts w:ascii="Times New Roman" w:hAnsi="Times New Roman" w:cs="Times New Roman"/>
          <w:sz w:val="24"/>
          <w:szCs w:val="24"/>
        </w:rPr>
        <w:t xml:space="preserve"> To save money, a</w:t>
      </w:r>
      <w:r w:rsidR="00F44F1B">
        <w:rPr>
          <w:rFonts w:ascii="Times New Roman" w:hAnsi="Times New Roman" w:cs="Times New Roman"/>
          <w:sz w:val="24"/>
          <w:szCs w:val="24"/>
        </w:rPr>
        <w:t>fter a cow has been slaughter</w:t>
      </w:r>
      <w:r w:rsidR="0084296B">
        <w:rPr>
          <w:rFonts w:ascii="Times New Roman" w:hAnsi="Times New Roman" w:cs="Times New Roman"/>
          <w:sz w:val="24"/>
          <w:szCs w:val="24"/>
        </w:rPr>
        <w:t>ed</w:t>
      </w:r>
      <w:r w:rsidR="006F50E7">
        <w:rPr>
          <w:rFonts w:ascii="Times New Roman" w:hAnsi="Times New Roman" w:cs="Times New Roman"/>
          <w:sz w:val="24"/>
          <w:szCs w:val="24"/>
        </w:rPr>
        <w:t>,</w:t>
      </w:r>
      <w:r w:rsidR="00CA7C4D">
        <w:rPr>
          <w:rFonts w:ascii="Times New Roman" w:hAnsi="Times New Roman" w:cs="Times New Roman"/>
          <w:sz w:val="24"/>
          <w:szCs w:val="24"/>
        </w:rPr>
        <w:t xml:space="preserve"> </w:t>
      </w:r>
      <w:r w:rsidR="00F44F1B">
        <w:rPr>
          <w:rFonts w:ascii="Times New Roman" w:hAnsi="Times New Roman" w:cs="Times New Roman"/>
          <w:sz w:val="24"/>
          <w:szCs w:val="24"/>
        </w:rPr>
        <w:t>p</w:t>
      </w:r>
      <w:r w:rsidR="006F50E7">
        <w:rPr>
          <w:rFonts w:ascii="Times New Roman" w:hAnsi="Times New Roman" w:cs="Times New Roman"/>
          <w:sz w:val="24"/>
          <w:szCs w:val="24"/>
        </w:rPr>
        <w:t>roducers take what is</w:t>
      </w:r>
      <w:r w:rsidR="0084296B">
        <w:rPr>
          <w:rFonts w:ascii="Times New Roman" w:hAnsi="Times New Roman" w:cs="Times New Roman"/>
          <w:sz w:val="24"/>
          <w:szCs w:val="24"/>
        </w:rPr>
        <w:t xml:space="preserve"> left</w:t>
      </w:r>
      <w:r w:rsidR="006F50E7">
        <w:rPr>
          <w:rFonts w:ascii="Times New Roman" w:hAnsi="Times New Roman" w:cs="Times New Roman"/>
          <w:sz w:val="24"/>
          <w:szCs w:val="24"/>
        </w:rPr>
        <w:t xml:space="preserve"> and grind</w:t>
      </w:r>
      <w:r w:rsidR="00F44F1B">
        <w:rPr>
          <w:rFonts w:ascii="Times New Roman" w:hAnsi="Times New Roman" w:cs="Times New Roman"/>
          <w:sz w:val="24"/>
          <w:szCs w:val="24"/>
        </w:rPr>
        <w:t xml:space="preserve"> it up</w:t>
      </w:r>
      <w:r w:rsidR="006F50E7">
        <w:rPr>
          <w:rFonts w:ascii="Times New Roman" w:hAnsi="Times New Roman" w:cs="Times New Roman"/>
          <w:sz w:val="24"/>
          <w:szCs w:val="24"/>
        </w:rPr>
        <w:t xml:space="preserve">. This material is then added to </w:t>
      </w:r>
      <w:r w:rsidR="00CA7C4D">
        <w:rPr>
          <w:rFonts w:ascii="Times New Roman" w:hAnsi="Times New Roman" w:cs="Times New Roman"/>
          <w:sz w:val="24"/>
          <w:szCs w:val="24"/>
        </w:rPr>
        <w:t>feed for the next generation of cattle</w:t>
      </w:r>
      <w:r w:rsidR="006F50E7">
        <w:rPr>
          <w:rFonts w:ascii="Times New Roman" w:hAnsi="Times New Roman" w:cs="Times New Roman"/>
          <w:sz w:val="24"/>
          <w:szCs w:val="24"/>
        </w:rPr>
        <w:t xml:space="preserve"> that will be slaughtered for consumption</w:t>
      </w:r>
      <w:r w:rsidR="00CA7C4D">
        <w:rPr>
          <w:rFonts w:ascii="Times New Roman" w:hAnsi="Times New Roman" w:cs="Times New Roman"/>
          <w:sz w:val="24"/>
          <w:szCs w:val="24"/>
        </w:rPr>
        <w:t>.</w:t>
      </w:r>
      <w:r w:rsidR="006F50E7">
        <w:rPr>
          <w:rFonts w:ascii="Times New Roman" w:hAnsi="Times New Roman" w:cs="Times New Roman"/>
          <w:sz w:val="24"/>
          <w:szCs w:val="24"/>
        </w:rPr>
        <w:t xml:space="preserve"> This leftover material may contain</w:t>
      </w:r>
      <w:r w:rsidR="00F44F1B">
        <w:rPr>
          <w:rFonts w:ascii="Times New Roman" w:hAnsi="Times New Roman" w:cs="Times New Roman"/>
          <w:sz w:val="24"/>
          <w:szCs w:val="24"/>
        </w:rPr>
        <w:t xml:space="preserve"> bones, hooves, and blood. Forcing cattle to eat their own kind </w:t>
      </w:r>
      <w:r w:rsidR="006F50E7">
        <w:rPr>
          <w:rFonts w:ascii="Times New Roman" w:hAnsi="Times New Roman" w:cs="Times New Roman"/>
          <w:sz w:val="24"/>
          <w:szCs w:val="24"/>
        </w:rPr>
        <w:t>turns them into cannibals; this</w:t>
      </w:r>
      <w:r w:rsidR="002B6C19">
        <w:rPr>
          <w:rFonts w:ascii="Times New Roman" w:hAnsi="Times New Roman" w:cs="Times New Roman"/>
          <w:sz w:val="24"/>
          <w:szCs w:val="24"/>
        </w:rPr>
        <w:t xml:space="preserve"> not only</w:t>
      </w:r>
      <w:r w:rsidR="00094CED">
        <w:rPr>
          <w:rFonts w:ascii="Times New Roman" w:hAnsi="Times New Roman" w:cs="Times New Roman"/>
          <w:sz w:val="24"/>
          <w:szCs w:val="24"/>
        </w:rPr>
        <w:t xml:space="preserve"> transformed</w:t>
      </w:r>
      <w:r w:rsidR="00F44F1B">
        <w:rPr>
          <w:rFonts w:ascii="Times New Roman" w:hAnsi="Times New Roman" w:cs="Times New Roman"/>
          <w:sz w:val="24"/>
          <w:szCs w:val="24"/>
        </w:rPr>
        <w:t xml:space="preserve"> th</w:t>
      </w:r>
      <w:r w:rsidR="00094CED">
        <w:rPr>
          <w:rFonts w:ascii="Times New Roman" w:hAnsi="Times New Roman" w:cs="Times New Roman"/>
          <w:sz w:val="24"/>
          <w:szCs w:val="24"/>
        </w:rPr>
        <w:t>eir brain and spinal cord into toxic sites</w:t>
      </w:r>
      <w:r w:rsidR="006F50E7">
        <w:rPr>
          <w:rFonts w:ascii="Times New Roman" w:hAnsi="Times New Roman" w:cs="Times New Roman"/>
          <w:sz w:val="24"/>
          <w:szCs w:val="24"/>
        </w:rPr>
        <w:t>, but also creates</w:t>
      </w:r>
      <w:r w:rsidR="002B6C19">
        <w:rPr>
          <w:rFonts w:ascii="Times New Roman" w:hAnsi="Times New Roman" w:cs="Times New Roman"/>
          <w:sz w:val="24"/>
          <w:szCs w:val="24"/>
        </w:rPr>
        <w:t xml:space="preserve"> the infamous mad cow disease</w:t>
      </w:r>
      <w:r w:rsidR="00094CED">
        <w:rPr>
          <w:rFonts w:ascii="Times New Roman" w:hAnsi="Times New Roman" w:cs="Times New Roman"/>
          <w:sz w:val="24"/>
          <w:szCs w:val="24"/>
        </w:rPr>
        <w:t>.</w:t>
      </w:r>
      <w:r w:rsidR="009049AA">
        <w:rPr>
          <w:rFonts w:ascii="Times New Roman" w:hAnsi="Times New Roman" w:cs="Times New Roman"/>
          <w:sz w:val="24"/>
          <w:szCs w:val="24"/>
        </w:rPr>
        <w:t xml:space="preserve"> Mad cow</w:t>
      </w:r>
      <w:r w:rsidR="006F50E7">
        <w:rPr>
          <w:rFonts w:ascii="Times New Roman" w:hAnsi="Times New Roman" w:cs="Times New Roman"/>
          <w:sz w:val="24"/>
          <w:szCs w:val="24"/>
        </w:rPr>
        <w:t xml:space="preserve"> disease</w:t>
      </w:r>
      <w:r w:rsidR="009049AA">
        <w:rPr>
          <w:rFonts w:ascii="Times New Roman" w:hAnsi="Times New Roman" w:cs="Times New Roman"/>
          <w:sz w:val="24"/>
          <w:szCs w:val="24"/>
        </w:rPr>
        <w:t xml:space="preserve"> has caused entire processing plants to shut down</w:t>
      </w:r>
      <w:r w:rsidR="006F50E7">
        <w:rPr>
          <w:rFonts w:ascii="Times New Roman" w:hAnsi="Times New Roman" w:cs="Times New Roman"/>
          <w:sz w:val="24"/>
          <w:szCs w:val="24"/>
        </w:rPr>
        <w:t>,</w:t>
      </w:r>
      <w:r w:rsidR="009049AA">
        <w:rPr>
          <w:rFonts w:ascii="Times New Roman" w:hAnsi="Times New Roman" w:cs="Times New Roman"/>
          <w:sz w:val="24"/>
          <w:szCs w:val="24"/>
        </w:rPr>
        <w:t xml:space="preserve"> and</w:t>
      </w:r>
      <w:r w:rsidR="006F50E7">
        <w:rPr>
          <w:rFonts w:ascii="Times New Roman" w:hAnsi="Times New Roman" w:cs="Times New Roman"/>
          <w:sz w:val="24"/>
          <w:szCs w:val="24"/>
        </w:rPr>
        <w:t xml:space="preserve"> has</w:t>
      </w:r>
      <w:r w:rsidR="009049AA">
        <w:rPr>
          <w:rFonts w:ascii="Times New Roman" w:hAnsi="Times New Roman" w:cs="Times New Roman"/>
          <w:sz w:val="24"/>
          <w:szCs w:val="24"/>
        </w:rPr>
        <w:t xml:space="preserve"> even closed</w:t>
      </w:r>
      <w:r w:rsidR="006F50E7">
        <w:rPr>
          <w:rFonts w:ascii="Times New Roman" w:hAnsi="Times New Roman" w:cs="Times New Roman"/>
          <w:sz w:val="24"/>
          <w:szCs w:val="24"/>
        </w:rPr>
        <w:t xml:space="preserve"> the Canadian border for three years</w:t>
      </w:r>
      <w:r w:rsidR="009049AA">
        <w:rPr>
          <w:rFonts w:ascii="Times New Roman" w:hAnsi="Times New Roman" w:cs="Times New Roman"/>
          <w:sz w:val="24"/>
          <w:szCs w:val="24"/>
        </w:rPr>
        <w:t>.</w:t>
      </w:r>
      <w:r w:rsidR="0084296B">
        <w:rPr>
          <w:rFonts w:ascii="Times New Roman" w:hAnsi="Times New Roman" w:cs="Times New Roman"/>
          <w:sz w:val="24"/>
          <w:szCs w:val="24"/>
        </w:rPr>
        <w:t xml:space="preserve"> The USDA still declares these products to be safe, but warns consumers to treat them as toxic before fully cooking them.</w:t>
      </w:r>
    </w:p>
    <w:p w:rsidR="00090C37" w:rsidRDefault="009049AA" w:rsidP="001C5524">
      <w:pPr>
        <w:spacing w:line="480" w:lineRule="auto"/>
        <w:rPr>
          <w:rFonts w:ascii="Times New Roman" w:hAnsi="Times New Roman" w:cs="Times New Roman"/>
          <w:sz w:val="24"/>
          <w:szCs w:val="24"/>
        </w:rPr>
      </w:pPr>
      <w:r>
        <w:rPr>
          <w:rFonts w:ascii="Times New Roman" w:hAnsi="Times New Roman" w:cs="Times New Roman"/>
          <w:sz w:val="24"/>
          <w:szCs w:val="24"/>
        </w:rPr>
        <w:tab/>
      </w:r>
      <w:r w:rsidR="00BE1411">
        <w:rPr>
          <w:rFonts w:ascii="Times New Roman" w:hAnsi="Times New Roman" w:cs="Times New Roman"/>
          <w:sz w:val="24"/>
          <w:szCs w:val="24"/>
        </w:rPr>
        <w:t>“</w:t>
      </w:r>
      <w:r w:rsidR="00BE1411" w:rsidRPr="00BE1411">
        <w:rPr>
          <w:rFonts w:ascii="Times New Roman" w:hAnsi="Times New Roman" w:cs="Times New Roman"/>
          <w:color w:val="001320"/>
          <w:sz w:val="24"/>
          <w:szCs w:val="24"/>
        </w:rPr>
        <w:t xml:space="preserve">For the love of money is a root of all kinds of evil. Some people, eager for money, have wandered from the faith and pierced themselves with many </w:t>
      </w:r>
      <w:proofErr w:type="spellStart"/>
      <w:r w:rsidR="00BE1411" w:rsidRPr="00BE1411">
        <w:rPr>
          <w:rFonts w:ascii="Times New Roman" w:hAnsi="Times New Roman" w:cs="Times New Roman"/>
          <w:color w:val="001320"/>
          <w:sz w:val="24"/>
          <w:szCs w:val="24"/>
        </w:rPr>
        <w:t>griefs</w:t>
      </w:r>
      <w:proofErr w:type="spellEnd"/>
      <w:r w:rsidR="00BE1411">
        <w:rPr>
          <w:rFonts w:ascii="Times New Roman" w:hAnsi="Times New Roman" w:cs="Times New Roman"/>
          <w:color w:val="001320"/>
          <w:sz w:val="24"/>
          <w:szCs w:val="24"/>
        </w:rPr>
        <w:t>.”</w:t>
      </w:r>
      <w:proofErr w:type="gramStart"/>
      <w:r w:rsidR="001E1840">
        <w:rPr>
          <w:rFonts w:ascii="Times New Roman" w:hAnsi="Times New Roman" w:cs="Times New Roman"/>
          <w:color w:val="001320"/>
          <w:sz w:val="24"/>
          <w:szCs w:val="24"/>
        </w:rPr>
        <w:t>(</w:t>
      </w:r>
      <w:r w:rsidR="001E1840">
        <w:rPr>
          <w:rFonts w:ascii="Times New Roman" w:hAnsi="Times New Roman" w:cs="Times New Roman"/>
          <w:sz w:val="24"/>
          <w:szCs w:val="24"/>
        </w:rPr>
        <w:t>1 Timothy</w:t>
      </w:r>
      <w:proofErr w:type="gramEnd"/>
      <w:r w:rsidR="001E1840">
        <w:rPr>
          <w:rFonts w:ascii="Times New Roman" w:hAnsi="Times New Roman" w:cs="Times New Roman"/>
          <w:sz w:val="24"/>
          <w:szCs w:val="24"/>
        </w:rPr>
        <w:t xml:space="preserve"> 6:10)</w:t>
      </w:r>
      <w:r w:rsidR="00701D2F">
        <w:rPr>
          <w:rFonts w:ascii="Times New Roman" w:hAnsi="Times New Roman" w:cs="Times New Roman"/>
          <w:sz w:val="24"/>
          <w:szCs w:val="24"/>
        </w:rPr>
        <w:t xml:space="preserve"> In many situations, this is true. Although all of us need money to obtain food and shelter and o</w:t>
      </w:r>
      <w:r w:rsidR="00902E1B">
        <w:rPr>
          <w:rFonts w:ascii="Times New Roman" w:hAnsi="Times New Roman" w:cs="Times New Roman"/>
          <w:sz w:val="24"/>
          <w:szCs w:val="24"/>
        </w:rPr>
        <w:t>ther necessities in life, we do not</w:t>
      </w:r>
      <w:r w:rsidR="00701D2F">
        <w:rPr>
          <w:rFonts w:ascii="Times New Roman" w:hAnsi="Times New Roman" w:cs="Times New Roman"/>
          <w:sz w:val="24"/>
          <w:szCs w:val="24"/>
        </w:rPr>
        <w:t xml:space="preserve"> need money at the expense of others. There are other ways to obtain and save money besides forcing cattle to become cannibals and infecting people w</w:t>
      </w:r>
      <w:r w:rsidR="006F50E7">
        <w:rPr>
          <w:rFonts w:ascii="Times New Roman" w:hAnsi="Times New Roman" w:cs="Times New Roman"/>
          <w:sz w:val="24"/>
          <w:szCs w:val="24"/>
        </w:rPr>
        <w:t>ith BSE, however</w:t>
      </w:r>
      <w:r w:rsidR="00CA7C4D">
        <w:rPr>
          <w:rFonts w:ascii="Times New Roman" w:hAnsi="Times New Roman" w:cs="Times New Roman"/>
          <w:sz w:val="24"/>
          <w:szCs w:val="24"/>
        </w:rPr>
        <w:t xml:space="preserve"> this is the way some groups have</w:t>
      </w:r>
      <w:r w:rsidR="00701D2F">
        <w:rPr>
          <w:rFonts w:ascii="Times New Roman" w:hAnsi="Times New Roman" w:cs="Times New Roman"/>
          <w:sz w:val="24"/>
          <w:szCs w:val="24"/>
        </w:rPr>
        <w:t xml:space="preserve"> decided to do it.</w:t>
      </w:r>
      <w:r w:rsidR="00104C8F">
        <w:rPr>
          <w:rFonts w:ascii="Times New Roman" w:hAnsi="Times New Roman" w:cs="Times New Roman"/>
          <w:sz w:val="24"/>
          <w:szCs w:val="24"/>
        </w:rPr>
        <w:t xml:space="preserve"> The</w:t>
      </w:r>
      <w:r w:rsidR="00CA7C4D">
        <w:rPr>
          <w:rFonts w:ascii="Times New Roman" w:hAnsi="Times New Roman" w:cs="Times New Roman"/>
          <w:sz w:val="24"/>
          <w:szCs w:val="24"/>
        </w:rPr>
        <w:t xml:space="preserve"> cattle barrens of this country care more about money than they do for the safety of the </w:t>
      </w:r>
      <w:r w:rsidR="00C20B3B">
        <w:rPr>
          <w:rFonts w:ascii="Times New Roman" w:hAnsi="Times New Roman" w:cs="Times New Roman"/>
          <w:sz w:val="24"/>
          <w:szCs w:val="24"/>
        </w:rPr>
        <w:t>citizens.</w:t>
      </w:r>
      <w:r w:rsidR="00CA7C4D">
        <w:rPr>
          <w:rFonts w:ascii="Times New Roman" w:hAnsi="Times New Roman" w:cs="Times New Roman"/>
          <w:sz w:val="24"/>
          <w:szCs w:val="24"/>
        </w:rPr>
        <w:t xml:space="preserve"> This group thinks that what they are doing</w:t>
      </w:r>
      <w:r w:rsidR="00902E1B">
        <w:rPr>
          <w:rFonts w:ascii="Times New Roman" w:hAnsi="Times New Roman" w:cs="Times New Roman"/>
          <w:sz w:val="24"/>
          <w:szCs w:val="24"/>
        </w:rPr>
        <w:t xml:space="preserve"> is okay,</w:t>
      </w:r>
      <w:r w:rsidR="006F50E7">
        <w:rPr>
          <w:rFonts w:ascii="Times New Roman" w:hAnsi="Times New Roman" w:cs="Times New Roman"/>
          <w:sz w:val="24"/>
          <w:szCs w:val="24"/>
        </w:rPr>
        <w:t xml:space="preserve"> that</w:t>
      </w:r>
      <w:r w:rsidR="00902E1B">
        <w:rPr>
          <w:rFonts w:ascii="Times New Roman" w:hAnsi="Times New Roman" w:cs="Times New Roman"/>
          <w:sz w:val="24"/>
          <w:szCs w:val="24"/>
        </w:rPr>
        <w:t xml:space="preserve"> they</w:t>
      </w:r>
      <w:r w:rsidR="00CA7C4D">
        <w:rPr>
          <w:rFonts w:ascii="Times New Roman" w:hAnsi="Times New Roman" w:cs="Times New Roman"/>
          <w:sz w:val="24"/>
          <w:szCs w:val="24"/>
        </w:rPr>
        <w:t xml:space="preserve"> are only hurting a few people</w:t>
      </w:r>
      <w:r w:rsidR="00902E1B">
        <w:rPr>
          <w:rFonts w:ascii="Times New Roman" w:hAnsi="Times New Roman" w:cs="Times New Roman"/>
          <w:sz w:val="24"/>
          <w:szCs w:val="24"/>
        </w:rPr>
        <w:t>.</w:t>
      </w:r>
      <w:r w:rsidR="00CA7C4D">
        <w:rPr>
          <w:rFonts w:ascii="Times New Roman" w:hAnsi="Times New Roman" w:cs="Times New Roman"/>
          <w:sz w:val="24"/>
          <w:szCs w:val="24"/>
        </w:rPr>
        <w:t xml:space="preserve"> In my opinion, one is too many.</w:t>
      </w:r>
      <w:r w:rsidR="00902E1B">
        <w:rPr>
          <w:rFonts w:ascii="Times New Roman" w:hAnsi="Times New Roman" w:cs="Times New Roman"/>
          <w:sz w:val="24"/>
          <w:szCs w:val="24"/>
        </w:rPr>
        <w:t xml:space="preserve"> Money should never be made at the expense of others. This is</w:t>
      </w:r>
      <w:r w:rsidR="00CA7C4D">
        <w:rPr>
          <w:rFonts w:ascii="Times New Roman" w:hAnsi="Times New Roman" w:cs="Times New Roman"/>
          <w:sz w:val="24"/>
          <w:szCs w:val="24"/>
        </w:rPr>
        <w:t xml:space="preserve"> commonly known as</w:t>
      </w:r>
      <w:r w:rsidR="00902E1B">
        <w:rPr>
          <w:rFonts w:ascii="Times New Roman" w:hAnsi="Times New Roman" w:cs="Times New Roman"/>
          <w:sz w:val="24"/>
          <w:szCs w:val="24"/>
        </w:rPr>
        <w:t xml:space="preserve"> simple greed. Do not bec</w:t>
      </w:r>
      <w:r w:rsidR="00CA7C4D">
        <w:rPr>
          <w:rFonts w:ascii="Times New Roman" w:hAnsi="Times New Roman" w:cs="Times New Roman"/>
          <w:sz w:val="24"/>
          <w:szCs w:val="24"/>
        </w:rPr>
        <w:t>ome a victim of big money corporations’</w:t>
      </w:r>
      <w:r w:rsidR="00902E1B">
        <w:rPr>
          <w:rFonts w:ascii="Times New Roman" w:hAnsi="Times New Roman" w:cs="Times New Roman"/>
          <w:sz w:val="24"/>
          <w:szCs w:val="24"/>
        </w:rPr>
        <w:t xml:space="preserve"> greed. There are other, safer choices produced by som</w:t>
      </w:r>
      <w:r w:rsidR="001801AA">
        <w:rPr>
          <w:rFonts w:ascii="Times New Roman" w:hAnsi="Times New Roman" w:cs="Times New Roman"/>
          <w:sz w:val="24"/>
          <w:szCs w:val="24"/>
        </w:rPr>
        <w:t>e who care about their customers</w:t>
      </w:r>
      <w:r w:rsidR="00902E1B">
        <w:rPr>
          <w:rFonts w:ascii="Times New Roman" w:hAnsi="Times New Roman" w:cs="Times New Roman"/>
          <w:sz w:val="24"/>
          <w:szCs w:val="24"/>
        </w:rPr>
        <w:t xml:space="preserve"> </w:t>
      </w:r>
      <w:r w:rsidR="001801AA">
        <w:rPr>
          <w:rFonts w:ascii="Times New Roman" w:hAnsi="Times New Roman" w:cs="Times New Roman"/>
          <w:sz w:val="24"/>
          <w:szCs w:val="24"/>
        </w:rPr>
        <w:t>that do not want them</w:t>
      </w:r>
      <w:r w:rsidR="00902E1B">
        <w:rPr>
          <w:rFonts w:ascii="Times New Roman" w:hAnsi="Times New Roman" w:cs="Times New Roman"/>
          <w:sz w:val="24"/>
          <w:szCs w:val="24"/>
        </w:rPr>
        <w:t xml:space="preserve"> to get hurt.</w:t>
      </w:r>
      <w:r w:rsidR="001801AA">
        <w:rPr>
          <w:rFonts w:ascii="Times New Roman" w:hAnsi="Times New Roman" w:cs="Times New Roman"/>
          <w:sz w:val="24"/>
          <w:szCs w:val="24"/>
        </w:rPr>
        <w:t xml:space="preserve"> The USDA claims that using growth hormones and feed additives to improve the growth rate of</w:t>
      </w:r>
      <w:r w:rsidR="007E6825">
        <w:rPr>
          <w:rFonts w:ascii="Times New Roman" w:hAnsi="Times New Roman" w:cs="Times New Roman"/>
          <w:sz w:val="24"/>
          <w:szCs w:val="24"/>
        </w:rPr>
        <w:t xml:space="preserve"> cattle is perfectly acceptable</w:t>
      </w:r>
      <w:r w:rsidR="006F50E7">
        <w:rPr>
          <w:rFonts w:ascii="Times New Roman" w:hAnsi="Times New Roman" w:cs="Times New Roman"/>
          <w:sz w:val="24"/>
          <w:szCs w:val="24"/>
        </w:rPr>
        <w:t>. But at who’s</w:t>
      </w:r>
      <w:r w:rsidR="001801AA">
        <w:rPr>
          <w:rFonts w:ascii="Times New Roman" w:hAnsi="Times New Roman" w:cs="Times New Roman"/>
          <w:sz w:val="24"/>
          <w:szCs w:val="24"/>
        </w:rPr>
        <w:t xml:space="preserve"> expense? They are cutting corners and in doing so, hurt</w:t>
      </w:r>
      <w:r w:rsidR="00E72768">
        <w:rPr>
          <w:rFonts w:ascii="Times New Roman" w:hAnsi="Times New Roman" w:cs="Times New Roman"/>
          <w:sz w:val="24"/>
          <w:szCs w:val="24"/>
        </w:rPr>
        <w:t>ing consumers who</w:t>
      </w:r>
      <w:r w:rsidR="000E7CC3">
        <w:rPr>
          <w:rFonts w:ascii="Times New Roman" w:hAnsi="Times New Roman" w:cs="Times New Roman"/>
          <w:sz w:val="24"/>
          <w:szCs w:val="24"/>
        </w:rPr>
        <w:t xml:space="preserve"> buy beef that has been altered</w:t>
      </w:r>
      <w:r w:rsidR="001801AA">
        <w:rPr>
          <w:rFonts w:ascii="Times New Roman" w:hAnsi="Times New Roman" w:cs="Times New Roman"/>
          <w:sz w:val="24"/>
          <w:szCs w:val="24"/>
        </w:rPr>
        <w:t>.</w:t>
      </w:r>
      <w:r w:rsidR="004D1992">
        <w:rPr>
          <w:rFonts w:ascii="Times New Roman" w:hAnsi="Times New Roman" w:cs="Times New Roman"/>
          <w:sz w:val="24"/>
          <w:szCs w:val="24"/>
        </w:rPr>
        <w:t xml:space="preserve"> When does the pr</w:t>
      </w:r>
      <w:r w:rsidR="006F50E7">
        <w:rPr>
          <w:rFonts w:ascii="Times New Roman" w:hAnsi="Times New Roman" w:cs="Times New Roman"/>
          <w:sz w:val="24"/>
          <w:szCs w:val="24"/>
        </w:rPr>
        <w:t xml:space="preserve">ice of cutting corners </w:t>
      </w:r>
      <w:r w:rsidR="00FB5E67">
        <w:rPr>
          <w:rFonts w:ascii="Times New Roman" w:hAnsi="Times New Roman" w:cs="Times New Roman"/>
          <w:sz w:val="24"/>
          <w:szCs w:val="24"/>
        </w:rPr>
        <w:t>outweigh</w:t>
      </w:r>
      <w:r w:rsidR="006F50E7">
        <w:rPr>
          <w:rFonts w:ascii="Times New Roman" w:hAnsi="Times New Roman" w:cs="Times New Roman"/>
          <w:sz w:val="24"/>
          <w:szCs w:val="24"/>
        </w:rPr>
        <w:t xml:space="preserve"> the cost of hurting</w:t>
      </w:r>
      <w:r w:rsidR="004D1992">
        <w:rPr>
          <w:rFonts w:ascii="Times New Roman" w:hAnsi="Times New Roman" w:cs="Times New Roman"/>
          <w:sz w:val="24"/>
          <w:szCs w:val="24"/>
        </w:rPr>
        <w:t xml:space="preserve"> consumer</w:t>
      </w:r>
      <w:r w:rsidR="000E7CC3">
        <w:rPr>
          <w:rFonts w:ascii="Times New Roman" w:hAnsi="Times New Roman" w:cs="Times New Roman"/>
          <w:sz w:val="24"/>
          <w:szCs w:val="24"/>
        </w:rPr>
        <w:t>s? C</w:t>
      </w:r>
      <w:r w:rsidR="004D1992">
        <w:rPr>
          <w:rFonts w:ascii="Times New Roman" w:hAnsi="Times New Roman" w:cs="Times New Roman"/>
          <w:sz w:val="24"/>
          <w:szCs w:val="24"/>
        </w:rPr>
        <w:t>onsumers are at risk from these feed additives and hormones</w:t>
      </w:r>
      <w:r w:rsidR="000E7CC3">
        <w:rPr>
          <w:rFonts w:ascii="Times New Roman" w:hAnsi="Times New Roman" w:cs="Times New Roman"/>
          <w:sz w:val="24"/>
          <w:szCs w:val="24"/>
        </w:rPr>
        <w:t xml:space="preserve"> that have been added to this beef</w:t>
      </w:r>
      <w:r w:rsidR="004D1992">
        <w:rPr>
          <w:rFonts w:ascii="Times New Roman" w:hAnsi="Times New Roman" w:cs="Times New Roman"/>
          <w:sz w:val="24"/>
          <w:szCs w:val="24"/>
        </w:rPr>
        <w:t>.</w:t>
      </w:r>
      <w:r w:rsidR="001801AA">
        <w:rPr>
          <w:rFonts w:ascii="Times New Roman" w:hAnsi="Times New Roman" w:cs="Times New Roman"/>
          <w:sz w:val="24"/>
          <w:szCs w:val="24"/>
        </w:rPr>
        <w:t xml:space="preserve"> Organic beef</w:t>
      </w:r>
      <w:r w:rsidR="004453DF">
        <w:rPr>
          <w:rFonts w:ascii="Times New Roman" w:hAnsi="Times New Roman" w:cs="Times New Roman"/>
          <w:sz w:val="24"/>
          <w:szCs w:val="24"/>
        </w:rPr>
        <w:t xml:space="preserve"> production</w:t>
      </w:r>
      <w:r w:rsidR="001801AA">
        <w:rPr>
          <w:rFonts w:ascii="Times New Roman" w:hAnsi="Times New Roman" w:cs="Times New Roman"/>
          <w:sz w:val="24"/>
          <w:szCs w:val="24"/>
        </w:rPr>
        <w:t xml:space="preserve"> is</w:t>
      </w:r>
      <w:r w:rsidR="004453DF">
        <w:rPr>
          <w:rFonts w:ascii="Times New Roman" w:hAnsi="Times New Roman" w:cs="Times New Roman"/>
          <w:sz w:val="24"/>
          <w:szCs w:val="24"/>
        </w:rPr>
        <w:t xml:space="preserve"> under strict guidelines and therefore is not able</w:t>
      </w:r>
      <w:r w:rsidR="001801AA">
        <w:rPr>
          <w:rFonts w:ascii="Times New Roman" w:hAnsi="Times New Roman" w:cs="Times New Roman"/>
          <w:sz w:val="24"/>
          <w:szCs w:val="24"/>
        </w:rPr>
        <w:t xml:space="preserve"> to cut corners.</w:t>
      </w:r>
      <w:r w:rsidR="00902E1B">
        <w:rPr>
          <w:rFonts w:ascii="Times New Roman" w:hAnsi="Times New Roman" w:cs="Times New Roman"/>
          <w:sz w:val="24"/>
          <w:szCs w:val="24"/>
        </w:rPr>
        <w:t xml:space="preserve"> The price may be a little higher, but </w:t>
      </w:r>
      <w:r w:rsidR="00F1795D">
        <w:rPr>
          <w:rFonts w:ascii="Times New Roman" w:hAnsi="Times New Roman" w:cs="Times New Roman"/>
          <w:sz w:val="24"/>
          <w:szCs w:val="24"/>
        </w:rPr>
        <w:t>investing in</w:t>
      </w:r>
      <w:r w:rsidR="000E2247">
        <w:rPr>
          <w:rFonts w:ascii="Times New Roman" w:hAnsi="Times New Roman" w:cs="Times New Roman"/>
          <w:sz w:val="24"/>
          <w:szCs w:val="24"/>
        </w:rPr>
        <w:t xml:space="preserve"> consumer</w:t>
      </w:r>
      <w:r w:rsidR="00F1795D">
        <w:rPr>
          <w:rFonts w:ascii="Times New Roman" w:hAnsi="Times New Roman" w:cs="Times New Roman"/>
          <w:sz w:val="24"/>
          <w:szCs w:val="24"/>
        </w:rPr>
        <w:t xml:space="preserve"> safety is always worth it.</w:t>
      </w:r>
    </w:p>
    <w:p w:rsidR="006C51A6" w:rsidRDefault="0065558E" w:rsidP="00914008">
      <w:pPr>
        <w:spacing w:line="480" w:lineRule="auto"/>
        <w:rPr>
          <w:rFonts w:ascii="Times New Roman" w:hAnsi="Times New Roman" w:cs="Times New Roman"/>
          <w:sz w:val="24"/>
          <w:szCs w:val="24"/>
        </w:rPr>
      </w:pPr>
      <w:r>
        <w:rPr>
          <w:rFonts w:ascii="Times New Roman" w:hAnsi="Times New Roman" w:cs="Times New Roman"/>
          <w:sz w:val="24"/>
          <w:szCs w:val="24"/>
        </w:rPr>
        <w:tab/>
      </w:r>
      <w:r w:rsidR="00145D75">
        <w:rPr>
          <w:rFonts w:ascii="Times New Roman" w:hAnsi="Times New Roman" w:cs="Times New Roman"/>
          <w:sz w:val="24"/>
          <w:szCs w:val="24"/>
        </w:rPr>
        <w:t>Many more will be hurt by disease resistan</w:t>
      </w:r>
      <w:r w:rsidR="000E7CC3">
        <w:rPr>
          <w:rFonts w:ascii="Times New Roman" w:hAnsi="Times New Roman" w:cs="Times New Roman"/>
          <w:sz w:val="24"/>
          <w:szCs w:val="24"/>
        </w:rPr>
        <w:t>t bacteria,</w:t>
      </w:r>
      <w:r w:rsidR="001801AA">
        <w:rPr>
          <w:rFonts w:ascii="Times New Roman" w:hAnsi="Times New Roman" w:cs="Times New Roman"/>
          <w:sz w:val="24"/>
          <w:szCs w:val="24"/>
        </w:rPr>
        <w:t xml:space="preserve"> BSE, and simple greed</w:t>
      </w:r>
      <w:r w:rsidR="00145D75">
        <w:rPr>
          <w:rFonts w:ascii="Times New Roman" w:hAnsi="Times New Roman" w:cs="Times New Roman"/>
          <w:sz w:val="24"/>
          <w:szCs w:val="24"/>
        </w:rPr>
        <w:t>. I choose to separate myself from these casualties, and urge you to do the same. Disease resistant bacteria will continue to become more and more</w:t>
      </w:r>
      <w:r w:rsidR="000E7CC3">
        <w:rPr>
          <w:rFonts w:ascii="Times New Roman" w:hAnsi="Times New Roman" w:cs="Times New Roman"/>
          <w:sz w:val="24"/>
          <w:szCs w:val="24"/>
        </w:rPr>
        <w:t xml:space="preserve"> common unless we change the way we treat food animals with bacterial infections. Soon these bacteria</w:t>
      </w:r>
      <w:r w:rsidR="00145D75">
        <w:rPr>
          <w:rFonts w:ascii="Times New Roman" w:hAnsi="Times New Roman" w:cs="Times New Roman"/>
          <w:sz w:val="24"/>
          <w:szCs w:val="24"/>
        </w:rPr>
        <w:t xml:space="preserve"> will be immune to the majority of antibiotics and nothing will stop disease and illness from sweeping the nation. Toxic sites will continue to be potential poison</w:t>
      </w:r>
      <w:r w:rsidR="00CE6F95">
        <w:rPr>
          <w:rFonts w:ascii="Times New Roman" w:hAnsi="Times New Roman" w:cs="Times New Roman"/>
          <w:sz w:val="24"/>
          <w:szCs w:val="24"/>
        </w:rPr>
        <w:t xml:space="preserve"> to the unlucky child who</w:t>
      </w:r>
      <w:r w:rsidR="007E6825">
        <w:rPr>
          <w:rFonts w:ascii="Times New Roman" w:hAnsi="Times New Roman" w:cs="Times New Roman"/>
          <w:sz w:val="24"/>
          <w:szCs w:val="24"/>
        </w:rPr>
        <w:t xml:space="preserve"> cannot</w:t>
      </w:r>
      <w:r w:rsidR="00145D75">
        <w:rPr>
          <w:rFonts w:ascii="Times New Roman" w:hAnsi="Times New Roman" w:cs="Times New Roman"/>
          <w:sz w:val="24"/>
          <w:szCs w:val="24"/>
        </w:rPr>
        <w:t xml:space="preserve"> keep his or her fingers out of their mouth.</w:t>
      </w:r>
      <w:r w:rsidR="000E7CC3">
        <w:rPr>
          <w:rFonts w:ascii="Times New Roman" w:hAnsi="Times New Roman" w:cs="Times New Roman"/>
          <w:sz w:val="24"/>
          <w:szCs w:val="24"/>
        </w:rPr>
        <w:t xml:space="preserve"> For example, if a child touches a contaminated counter top or a piece of raw meat and sticks their fingers in their mouth, they could become very sick and die.</w:t>
      </w:r>
      <w:r w:rsidR="00D45143">
        <w:rPr>
          <w:rFonts w:ascii="Times New Roman" w:hAnsi="Times New Roman" w:cs="Times New Roman"/>
          <w:sz w:val="24"/>
          <w:szCs w:val="24"/>
        </w:rPr>
        <w:t xml:space="preserve"> Some may have</w:t>
      </w:r>
      <w:r w:rsidR="004453DF">
        <w:rPr>
          <w:rFonts w:ascii="Times New Roman" w:hAnsi="Times New Roman" w:cs="Times New Roman"/>
          <w:sz w:val="24"/>
          <w:szCs w:val="24"/>
        </w:rPr>
        <w:t xml:space="preserve"> great faith in</w:t>
      </w:r>
      <w:r w:rsidR="000E7CC3">
        <w:rPr>
          <w:rFonts w:ascii="Times New Roman" w:hAnsi="Times New Roman" w:cs="Times New Roman"/>
          <w:sz w:val="24"/>
          <w:szCs w:val="24"/>
        </w:rPr>
        <w:t xml:space="preserve"> Agriculture’s ability</w:t>
      </w:r>
      <w:r w:rsidR="00D45143">
        <w:rPr>
          <w:rFonts w:ascii="Times New Roman" w:hAnsi="Times New Roman" w:cs="Times New Roman"/>
          <w:sz w:val="24"/>
          <w:szCs w:val="24"/>
        </w:rPr>
        <w:t xml:space="preserve"> to guide us in a safe direct</w:t>
      </w:r>
      <w:r w:rsidR="004453DF">
        <w:rPr>
          <w:rFonts w:ascii="Times New Roman" w:hAnsi="Times New Roman" w:cs="Times New Roman"/>
          <w:sz w:val="24"/>
          <w:szCs w:val="24"/>
        </w:rPr>
        <w:t>ion for production. B</w:t>
      </w:r>
      <w:r w:rsidR="00D45143">
        <w:rPr>
          <w:rFonts w:ascii="Times New Roman" w:hAnsi="Times New Roman" w:cs="Times New Roman"/>
          <w:sz w:val="24"/>
          <w:szCs w:val="24"/>
        </w:rPr>
        <w:t xml:space="preserve">ut in the end, does it not always come down to money? Ask yourself what they care </w:t>
      </w:r>
      <w:r w:rsidR="00FB5E67">
        <w:rPr>
          <w:rFonts w:ascii="Times New Roman" w:hAnsi="Times New Roman" w:cs="Times New Roman"/>
          <w:sz w:val="24"/>
          <w:szCs w:val="24"/>
        </w:rPr>
        <w:t>about most;</w:t>
      </w:r>
      <w:r w:rsidR="00E72768">
        <w:rPr>
          <w:rFonts w:ascii="Times New Roman" w:hAnsi="Times New Roman" w:cs="Times New Roman"/>
          <w:sz w:val="24"/>
          <w:szCs w:val="24"/>
        </w:rPr>
        <w:t xml:space="preserve"> your safety or profit</w:t>
      </w:r>
      <w:r w:rsidR="00FB5E67">
        <w:rPr>
          <w:rFonts w:ascii="Times New Roman" w:hAnsi="Times New Roman" w:cs="Times New Roman"/>
          <w:sz w:val="24"/>
          <w:szCs w:val="24"/>
        </w:rPr>
        <w:t>?</w:t>
      </w:r>
      <w:r w:rsidR="00D45143">
        <w:rPr>
          <w:rFonts w:ascii="Times New Roman" w:hAnsi="Times New Roman" w:cs="Times New Roman"/>
          <w:sz w:val="24"/>
          <w:szCs w:val="24"/>
        </w:rPr>
        <w:t xml:space="preserve"> It is time for </w:t>
      </w:r>
      <w:r w:rsidR="00725B24">
        <w:rPr>
          <w:rFonts w:ascii="Times New Roman" w:hAnsi="Times New Roman" w:cs="Times New Roman"/>
          <w:sz w:val="24"/>
          <w:szCs w:val="24"/>
        </w:rPr>
        <w:t>us to stand up and demand that we be informed about what</w:t>
      </w:r>
      <w:r w:rsidR="00104C8F">
        <w:rPr>
          <w:rFonts w:ascii="Times New Roman" w:hAnsi="Times New Roman" w:cs="Times New Roman"/>
          <w:sz w:val="24"/>
          <w:szCs w:val="24"/>
        </w:rPr>
        <w:t xml:space="preserve"> is being done to the</w:t>
      </w:r>
      <w:r w:rsidR="007E6825">
        <w:rPr>
          <w:rFonts w:ascii="Times New Roman" w:hAnsi="Times New Roman" w:cs="Times New Roman"/>
          <w:sz w:val="24"/>
          <w:szCs w:val="24"/>
        </w:rPr>
        <w:t xml:space="preserve"> beef</w:t>
      </w:r>
      <w:r w:rsidR="00104C8F">
        <w:rPr>
          <w:rFonts w:ascii="Times New Roman" w:hAnsi="Times New Roman" w:cs="Times New Roman"/>
          <w:sz w:val="24"/>
          <w:szCs w:val="24"/>
        </w:rPr>
        <w:t xml:space="preserve"> we consume</w:t>
      </w:r>
      <w:r w:rsidR="00B408F3">
        <w:rPr>
          <w:rFonts w:ascii="Times New Roman" w:hAnsi="Times New Roman" w:cs="Times New Roman"/>
          <w:sz w:val="24"/>
          <w:szCs w:val="24"/>
        </w:rPr>
        <w:t>. Stand up so that no one else is hurt by these mistakes</w:t>
      </w:r>
      <w:r w:rsidR="00725B24">
        <w:rPr>
          <w:rFonts w:ascii="Times New Roman" w:hAnsi="Times New Roman" w:cs="Times New Roman"/>
          <w:sz w:val="24"/>
          <w:szCs w:val="24"/>
        </w:rPr>
        <w:t>.</w:t>
      </w:r>
      <w:r w:rsidR="006C51A6">
        <w:rPr>
          <w:rFonts w:ascii="Times New Roman" w:hAnsi="Times New Roman" w:cs="Times New Roman"/>
          <w:sz w:val="24"/>
          <w:szCs w:val="24"/>
        </w:rPr>
        <w:t xml:space="preserve"> Do not become a victim to these illnesses and diseases. Stand up for y</w:t>
      </w:r>
      <w:r w:rsidR="00104C8F">
        <w:rPr>
          <w:rFonts w:ascii="Times New Roman" w:hAnsi="Times New Roman" w:cs="Times New Roman"/>
          <w:sz w:val="24"/>
          <w:szCs w:val="24"/>
        </w:rPr>
        <w:t>our safety and the safety of the</w:t>
      </w:r>
      <w:r w:rsidR="006C51A6">
        <w:rPr>
          <w:rFonts w:ascii="Times New Roman" w:hAnsi="Times New Roman" w:cs="Times New Roman"/>
          <w:sz w:val="24"/>
          <w:szCs w:val="24"/>
        </w:rPr>
        <w:t xml:space="preserve"> nation.</w:t>
      </w:r>
    </w:p>
    <w:p w:rsidR="00914008" w:rsidRDefault="00914008" w:rsidP="00914008">
      <w:pPr>
        <w:spacing w:line="480" w:lineRule="auto"/>
        <w:rPr>
          <w:rFonts w:ascii="Times New Roman" w:hAnsi="Times New Roman" w:cs="Times New Roman"/>
          <w:sz w:val="24"/>
          <w:szCs w:val="24"/>
        </w:rPr>
      </w:pPr>
    </w:p>
    <w:p w:rsidR="00914008" w:rsidRDefault="00914008" w:rsidP="00914008">
      <w:pPr>
        <w:spacing w:line="480" w:lineRule="auto"/>
        <w:rPr>
          <w:rFonts w:ascii="Times New Roman" w:hAnsi="Times New Roman" w:cs="Times New Roman"/>
          <w:sz w:val="24"/>
          <w:szCs w:val="24"/>
        </w:rPr>
      </w:pPr>
    </w:p>
    <w:p w:rsidR="00914008" w:rsidRDefault="00914008" w:rsidP="009C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914008" w:rsidRDefault="00914008"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Beef Quality Assurance and Beef Safety Programs.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THE MERCK VETERINARY MANUAL      </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18, 2013, from </w:t>
      </w:r>
      <w:hyperlink r:id="rId5" w:history="1">
        <w:r w:rsidR="001E1840" w:rsidRPr="00413F1A">
          <w:rPr>
            <w:rStyle w:val="Hyperlink"/>
            <w:rFonts w:ascii="Times New Roman" w:hAnsi="Times New Roman" w:cs="Times New Roman"/>
            <w:sz w:val="24"/>
            <w:szCs w:val="24"/>
          </w:rPr>
          <w:t>http://www.merckvetmanual.com/mvm/index.jsp?cfile=htm/bc/180831.htm</w:t>
        </w:r>
      </w:hyperlink>
    </w:p>
    <w:p w:rsidR="001E1840" w:rsidRDefault="001E1840"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p>
    <w:p w:rsidR="00914008" w:rsidRDefault="00914008"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Canell</w:t>
      </w:r>
      <w:proofErr w:type="spellEnd"/>
      <w:r>
        <w:rPr>
          <w:rFonts w:ascii="Times New Roman" w:hAnsi="Times New Roman" w:cs="Times New Roman"/>
          <w:sz w:val="24"/>
          <w:szCs w:val="24"/>
        </w:rPr>
        <w:t>, M. (Director).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proofErr w:type="spellStart"/>
      <w:r>
        <w:rPr>
          <w:rFonts w:ascii="Times New Roman" w:hAnsi="Times New Roman" w:cs="Times New Roman"/>
          <w:i/>
          <w:iCs/>
          <w:sz w:val="24"/>
          <w:szCs w:val="24"/>
        </w:rPr>
        <w:t>Frankensteer</w:t>
      </w:r>
      <w:proofErr w:type="spellEnd"/>
      <w:r>
        <w:rPr>
          <w:rFonts w:ascii="Times New Roman" w:hAnsi="Times New Roman" w:cs="Times New Roman"/>
          <w:sz w:val="24"/>
          <w:szCs w:val="24"/>
        </w:rPr>
        <w:t xml:space="preserve"> [Documentary].</w:t>
      </w:r>
      <w:proofErr w:type="gramEnd"/>
      <w:r>
        <w:rPr>
          <w:rFonts w:ascii="Times New Roman" w:hAnsi="Times New Roman" w:cs="Times New Roman"/>
          <w:sz w:val="24"/>
          <w:szCs w:val="24"/>
        </w:rPr>
        <w:t xml:space="preserve"> Canada: </w:t>
      </w:r>
      <w:proofErr w:type="spellStart"/>
      <w:r>
        <w:rPr>
          <w:rFonts w:ascii="Times New Roman" w:hAnsi="Times New Roman" w:cs="Times New Roman"/>
          <w:sz w:val="24"/>
          <w:szCs w:val="24"/>
        </w:rPr>
        <w:t>Bulfrog</w:t>
      </w:r>
      <w:proofErr w:type="spellEnd"/>
      <w:r>
        <w:rPr>
          <w:rFonts w:ascii="Times New Roman" w:hAnsi="Times New Roman" w:cs="Times New Roman"/>
          <w:sz w:val="24"/>
          <w:szCs w:val="24"/>
        </w:rPr>
        <w:t xml:space="preserve"> Films.</w:t>
      </w:r>
    </w:p>
    <w:p w:rsidR="00914008" w:rsidRDefault="00914008" w:rsidP="00914008">
      <w:pPr>
        <w:widowControl w:val="0"/>
        <w:autoSpaceDE w:val="0"/>
        <w:autoSpaceDN w:val="0"/>
        <w:adjustRightInd w:val="0"/>
        <w:spacing w:after="0" w:line="240" w:lineRule="auto"/>
        <w:rPr>
          <w:rFonts w:ascii="Times New Roman" w:hAnsi="Times New Roman" w:cs="Times New Roman"/>
          <w:sz w:val="24"/>
          <w:szCs w:val="24"/>
        </w:rPr>
      </w:pPr>
    </w:p>
    <w:p w:rsidR="00914008" w:rsidRDefault="00914008"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Gadberry</w:t>
      </w:r>
      <w:proofErr w:type="spellEnd"/>
      <w:r>
        <w:rPr>
          <w:rFonts w:ascii="Times New Roman" w:hAnsi="Times New Roman" w:cs="Times New Roman"/>
          <w:sz w:val="24"/>
          <w:szCs w:val="24"/>
        </w:rPr>
        <w:t>, 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Feed Additives for Beef Cattle. </w:t>
      </w:r>
      <w:proofErr w:type="gramStart"/>
      <w:r>
        <w:rPr>
          <w:rFonts w:ascii="Times New Roman" w:hAnsi="Times New Roman" w:cs="Times New Roman"/>
          <w:i/>
          <w:iCs/>
          <w:sz w:val="24"/>
          <w:szCs w:val="24"/>
        </w:rPr>
        <w:t>U of A Division of Agriculture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17, 2013, from </w:t>
      </w:r>
      <w:hyperlink r:id="rId6" w:history="1">
        <w:r w:rsidR="001E1840" w:rsidRPr="00413F1A">
          <w:rPr>
            <w:rStyle w:val="Hyperlink"/>
            <w:rFonts w:ascii="Times New Roman" w:hAnsi="Times New Roman" w:cs="Times New Roman"/>
            <w:sz w:val="24"/>
            <w:szCs w:val="24"/>
          </w:rPr>
          <w:t>www.uaex.edu/Other_Areas/publications/pdf/FSA-3012.pdf</w:t>
        </w:r>
      </w:hyperlink>
    </w:p>
    <w:p w:rsidR="001E1840" w:rsidRDefault="001E1840"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p>
    <w:p w:rsidR="00914008" w:rsidRDefault="00914008"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Levy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 M.D.., years, w. h., &amp; that, 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Is Your Meat Safe? - Antibiotic Debate Overview | Modern Meat | FRONTLINE | PBS. </w:t>
      </w:r>
      <w:r>
        <w:rPr>
          <w:rFonts w:ascii="Times New Roman" w:hAnsi="Times New Roman" w:cs="Times New Roman"/>
          <w:i/>
          <w:iCs/>
          <w:sz w:val="24"/>
          <w:szCs w:val="24"/>
        </w:rPr>
        <w:t>PBS: Public Broadcasting Service</w:t>
      </w:r>
      <w:r>
        <w:rPr>
          <w:rFonts w:ascii="Times New Roman" w:hAnsi="Times New Roman" w:cs="Times New Roman"/>
          <w:sz w:val="24"/>
          <w:szCs w:val="24"/>
        </w:rPr>
        <w:t xml:space="preserve">. Retrieved April 17, 2013, from </w:t>
      </w:r>
      <w:hyperlink r:id="rId7" w:history="1">
        <w:r w:rsidR="001E1840" w:rsidRPr="00413F1A">
          <w:rPr>
            <w:rStyle w:val="Hyperlink"/>
            <w:rFonts w:ascii="Times New Roman" w:hAnsi="Times New Roman" w:cs="Times New Roman"/>
            <w:sz w:val="24"/>
            <w:szCs w:val="24"/>
          </w:rPr>
          <w:t>http://www.pbs.org/wgbh/pages/frontline/shows/meat/safe/overview.html</w:t>
        </w:r>
      </w:hyperlink>
    </w:p>
    <w:p w:rsidR="001E1840" w:rsidRDefault="001E1840" w:rsidP="00914008">
      <w:pPr>
        <w:widowControl w:val="0"/>
        <w:autoSpaceDE w:val="0"/>
        <w:autoSpaceDN w:val="0"/>
        <w:adjustRightInd w:val="0"/>
        <w:spacing w:after="0" w:line="550" w:lineRule="atLeast"/>
        <w:ind w:left="800" w:hanging="800"/>
        <w:rPr>
          <w:rFonts w:ascii="Times New Roman" w:hAnsi="Times New Roman" w:cs="Times New Roman"/>
          <w:sz w:val="24"/>
          <w:szCs w:val="24"/>
        </w:rPr>
      </w:pPr>
    </w:p>
    <w:p w:rsidR="00914008" w:rsidRDefault="00914008" w:rsidP="001E1840">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Loy, D.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Understanding Hormone Use in Beef Cattle.</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Iowa Beef Center</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17, 2013, </w:t>
      </w:r>
      <w:proofErr w:type="gramStart"/>
      <w:r>
        <w:rPr>
          <w:rFonts w:ascii="Times New Roman" w:hAnsi="Times New Roman" w:cs="Times New Roman"/>
          <w:sz w:val="24"/>
          <w:szCs w:val="24"/>
        </w:rPr>
        <w:t xml:space="preserve">from  </w:t>
      </w:r>
      <w:proofErr w:type="gramEnd"/>
      <w:r w:rsidR="000A0B91">
        <w:fldChar w:fldCharType="begin"/>
      </w:r>
      <w:r w:rsidR="000A0B91">
        <w:instrText xml:space="preserve"> HYPERLINK "http://www.iowabeefcenter.org/information/IBC48.pdf" </w:instrText>
      </w:r>
      <w:r w:rsidR="000A0B91">
        <w:fldChar w:fldCharType="separate"/>
      </w:r>
      <w:r w:rsidR="001E1840" w:rsidRPr="00413F1A">
        <w:rPr>
          <w:rStyle w:val="Hyperlink"/>
          <w:rFonts w:ascii="Times New Roman" w:hAnsi="Times New Roman" w:cs="Times New Roman"/>
          <w:sz w:val="24"/>
          <w:szCs w:val="24"/>
        </w:rPr>
        <w:t>http://www.iowabeefcenter.org/information/IBC48.pdf</w:t>
      </w:r>
      <w:r w:rsidR="000A0B91">
        <w:rPr>
          <w:rStyle w:val="Hyperlink"/>
          <w:rFonts w:ascii="Times New Roman" w:hAnsi="Times New Roman" w:cs="Times New Roman"/>
          <w:sz w:val="24"/>
          <w:szCs w:val="24"/>
        </w:rPr>
        <w:fldChar w:fldCharType="end"/>
      </w:r>
    </w:p>
    <w:p w:rsidR="001E1840" w:rsidRDefault="001E1840" w:rsidP="001E1840">
      <w:pPr>
        <w:widowControl w:val="0"/>
        <w:autoSpaceDE w:val="0"/>
        <w:autoSpaceDN w:val="0"/>
        <w:adjustRightInd w:val="0"/>
        <w:spacing w:after="0" w:line="550" w:lineRule="atLeast"/>
        <w:ind w:left="800" w:hanging="800"/>
        <w:rPr>
          <w:rFonts w:ascii="Times New Roman" w:hAnsi="Times New Roman" w:cs="Times New Roman"/>
          <w:sz w:val="24"/>
          <w:szCs w:val="24"/>
        </w:rPr>
      </w:pPr>
    </w:p>
    <w:p w:rsidR="00BE1411" w:rsidRDefault="00BE1411" w:rsidP="001E1840">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1 Timothy 6:10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love of money is a root of all kinds of evil. Some people, eager for money, have wandered from the faith and pierced themselves with many </w:t>
      </w:r>
      <w:proofErr w:type="spellStart"/>
      <w:r>
        <w:rPr>
          <w:rFonts w:ascii="Times New Roman" w:hAnsi="Times New Roman" w:cs="Times New Roman"/>
          <w:sz w:val="24"/>
          <w:szCs w:val="24"/>
        </w:rPr>
        <w:t>griefs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Online Parallel Bible: Weaving God's Word into the Web</w:t>
      </w:r>
      <w:r>
        <w:rPr>
          <w:rFonts w:ascii="Times New Roman" w:hAnsi="Times New Roman" w:cs="Times New Roman"/>
          <w:sz w:val="24"/>
          <w:szCs w:val="24"/>
        </w:rPr>
        <w:t xml:space="preserve">. Retrieved April 19, 2013, from </w:t>
      </w:r>
      <w:hyperlink r:id="rId8" w:history="1">
        <w:r w:rsidR="001E1840" w:rsidRPr="00413F1A">
          <w:rPr>
            <w:rStyle w:val="Hyperlink"/>
            <w:rFonts w:ascii="Times New Roman" w:hAnsi="Times New Roman" w:cs="Times New Roman"/>
            <w:sz w:val="24"/>
            <w:szCs w:val="24"/>
          </w:rPr>
          <w:t>http://bible.cc/1_timothy/6-10.htm</w:t>
        </w:r>
      </w:hyperlink>
    </w:p>
    <w:p w:rsidR="001E1840" w:rsidRDefault="001E1840" w:rsidP="001E1840">
      <w:pPr>
        <w:widowControl w:val="0"/>
        <w:autoSpaceDE w:val="0"/>
        <w:autoSpaceDN w:val="0"/>
        <w:adjustRightInd w:val="0"/>
        <w:spacing w:after="0" w:line="550" w:lineRule="atLeast"/>
        <w:ind w:left="800" w:hanging="800"/>
        <w:rPr>
          <w:rFonts w:ascii="Times New Roman" w:hAnsi="Times New Roman" w:cs="Times New Roman"/>
          <w:sz w:val="24"/>
          <w:szCs w:val="24"/>
        </w:rPr>
      </w:pPr>
    </w:p>
    <w:p w:rsidR="00526486" w:rsidRDefault="00526486" w:rsidP="00BE1411">
      <w:pPr>
        <w:widowControl w:val="0"/>
        <w:autoSpaceDE w:val="0"/>
        <w:autoSpaceDN w:val="0"/>
        <w:adjustRightInd w:val="0"/>
        <w:spacing w:after="0" w:line="550" w:lineRule="atLeast"/>
        <w:ind w:left="800" w:hanging="800"/>
        <w:rPr>
          <w:rFonts w:ascii="Times New Roman" w:hAnsi="Times New Roman" w:cs="Times New Roman"/>
          <w:sz w:val="24"/>
          <w:szCs w:val="24"/>
        </w:rPr>
      </w:pPr>
    </w:p>
    <w:p w:rsidR="00BE1411" w:rsidRDefault="00BE1411" w:rsidP="00BE1411">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spellStart"/>
      <w:proofErr w:type="gramStart"/>
      <w:r>
        <w:rPr>
          <w:rFonts w:ascii="Times New Roman" w:hAnsi="Times New Roman" w:cs="Times New Roman"/>
          <w:sz w:val="24"/>
          <w:szCs w:val="24"/>
        </w:rPr>
        <w:t>Troxel</w:t>
      </w:r>
      <w:proofErr w:type="spellEnd"/>
      <w:r>
        <w:rPr>
          <w:rFonts w:ascii="Times New Roman" w:hAnsi="Times New Roman" w:cs="Times New Roman"/>
          <w:sz w:val="24"/>
          <w:szCs w:val="24"/>
        </w:rPr>
        <w:t>, T.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Natural and Organic Beef.</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U of A Division of Agriculture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April 17, 2013, from </w:t>
      </w:r>
      <w:hyperlink r:id="rId9" w:history="1">
        <w:r w:rsidR="001E1840" w:rsidRPr="00413F1A">
          <w:rPr>
            <w:rStyle w:val="Hyperlink"/>
            <w:rFonts w:ascii="Times New Roman" w:hAnsi="Times New Roman" w:cs="Times New Roman"/>
            <w:sz w:val="24"/>
            <w:szCs w:val="24"/>
          </w:rPr>
          <w:t>www.uaex.edu/Other_Areas/publications/PDF/FSA-3103.pdf</w:t>
        </w:r>
      </w:hyperlink>
    </w:p>
    <w:p w:rsidR="001E1840" w:rsidRDefault="001E1840" w:rsidP="00BE1411">
      <w:pPr>
        <w:widowControl w:val="0"/>
        <w:autoSpaceDE w:val="0"/>
        <w:autoSpaceDN w:val="0"/>
        <w:adjustRightInd w:val="0"/>
        <w:spacing w:after="0" w:line="550" w:lineRule="atLeast"/>
        <w:ind w:left="800" w:hanging="800"/>
        <w:rPr>
          <w:rFonts w:ascii="Times New Roman" w:hAnsi="Times New Roman" w:cs="Times New Roman"/>
          <w:sz w:val="24"/>
          <w:szCs w:val="24"/>
        </w:rPr>
      </w:pPr>
    </w:p>
    <w:p w:rsidR="00914008" w:rsidRDefault="00914008" w:rsidP="00914008">
      <w:pPr>
        <w:spacing w:line="480" w:lineRule="auto"/>
        <w:rPr>
          <w:rFonts w:ascii="Times New Roman" w:hAnsi="Times New Roman" w:cs="Times New Roman"/>
          <w:sz w:val="24"/>
          <w:szCs w:val="24"/>
        </w:rPr>
      </w:pPr>
    </w:p>
    <w:p w:rsidR="006C51A6" w:rsidRDefault="006C51A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tbl>
      <w:tblPr>
        <w:tblStyle w:val="TableGrid"/>
        <w:tblW w:w="10098" w:type="dxa"/>
        <w:tblLook w:val="04A0" w:firstRow="1" w:lastRow="0" w:firstColumn="1" w:lastColumn="0" w:noHBand="0" w:noVBand="1"/>
      </w:tblPr>
      <w:tblGrid>
        <w:gridCol w:w="2268"/>
        <w:gridCol w:w="630"/>
        <w:gridCol w:w="7200"/>
      </w:tblGrid>
      <w:tr w:rsidR="00526486" w:rsidTr="007F3052">
        <w:trPr>
          <w:trHeight w:val="530"/>
        </w:trPr>
        <w:tc>
          <w:tcPr>
            <w:tcW w:w="10098" w:type="dxa"/>
            <w:gridSpan w:val="3"/>
          </w:tcPr>
          <w:p w:rsidR="00526486" w:rsidRDefault="00AE064D" w:rsidP="007F3052">
            <w:pPr>
              <w:jc w:val="center"/>
            </w:pPr>
            <w:r>
              <w:t>Where’s the Beef</w:t>
            </w:r>
          </w:p>
          <w:p w:rsidR="00526486" w:rsidRDefault="00526486" w:rsidP="007F3052">
            <w:pPr>
              <w:jc w:val="center"/>
            </w:pPr>
            <w:r>
              <w:t xml:space="preserve">Student </w:t>
            </w:r>
            <w:r w:rsidR="00AE064D">
              <w:t>1</w:t>
            </w:r>
          </w:p>
        </w:tc>
      </w:tr>
      <w:tr w:rsidR="00526486" w:rsidTr="007F3052">
        <w:trPr>
          <w:trHeight w:val="530"/>
        </w:trPr>
        <w:tc>
          <w:tcPr>
            <w:tcW w:w="10098" w:type="dxa"/>
            <w:gridSpan w:val="3"/>
          </w:tcPr>
          <w:p w:rsidR="00526486" w:rsidRDefault="00526486" w:rsidP="007F3052">
            <w:pPr>
              <w:jc w:val="center"/>
            </w:pPr>
            <w:r>
              <w:t>Annotation</w:t>
            </w:r>
          </w:p>
        </w:tc>
      </w:tr>
      <w:tr w:rsidR="00526486" w:rsidTr="007F3052">
        <w:trPr>
          <w:trHeight w:val="944"/>
        </w:trPr>
        <w:tc>
          <w:tcPr>
            <w:tcW w:w="2268" w:type="dxa"/>
          </w:tcPr>
          <w:p w:rsidR="00526486" w:rsidRDefault="00526486" w:rsidP="007F3052">
            <w:r>
              <w:t>Focus</w:t>
            </w:r>
          </w:p>
        </w:tc>
        <w:tc>
          <w:tcPr>
            <w:tcW w:w="630" w:type="dxa"/>
          </w:tcPr>
          <w:p w:rsidR="00526486" w:rsidRDefault="00526486" w:rsidP="007F3052"/>
          <w:p w:rsidR="00526486" w:rsidRDefault="00AE064D" w:rsidP="007F3052">
            <w:r>
              <w:t>4.0</w:t>
            </w:r>
          </w:p>
        </w:tc>
        <w:tc>
          <w:tcPr>
            <w:tcW w:w="7200" w:type="dxa"/>
          </w:tcPr>
          <w:p w:rsidR="00526486" w:rsidRDefault="00526486" w:rsidP="007F3052">
            <w:r>
              <w:t>Writ</w:t>
            </w:r>
            <w:r w:rsidR="00AE064D">
              <w:t>er addressed all aspects of the prompt throughout the entire paper.</w:t>
            </w:r>
          </w:p>
          <w:p w:rsidR="00526486" w:rsidRDefault="00526486" w:rsidP="007F3052"/>
          <w:p w:rsidR="00526486" w:rsidRDefault="00526486" w:rsidP="007F3052"/>
          <w:p w:rsidR="00526486" w:rsidRDefault="00526486" w:rsidP="007F3052"/>
        </w:tc>
      </w:tr>
      <w:tr w:rsidR="00526486" w:rsidTr="007F3052">
        <w:trPr>
          <w:trHeight w:val="809"/>
        </w:trPr>
        <w:tc>
          <w:tcPr>
            <w:tcW w:w="2268" w:type="dxa"/>
          </w:tcPr>
          <w:p w:rsidR="00526486" w:rsidRDefault="00526486" w:rsidP="007F3052">
            <w:r>
              <w:t>Reading/Research</w:t>
            </w:r>
          </w:p>
        </w:tc>
        <w:tc>
          <w:tcPr>
            <w:tcW w:w="630" w:type="dxa"/>
          </w:tcPr>
          <w:p w:rsidR="00526486" w:rsidRDefault="00526486" w:rsidP="007F3052"/>
          <w:p w:rsidR="00526486" w:rsidRDefault="00AE064D" w:rsidP="007F3052">
            <w:r>
              <w:t>3.5</w:t>
            </w:r>
          </w:p>
        </w:tc>
        <w:tc>
          <w:tcPr>
            <w:tcW w:w="7200" w:type="dxa"/>
          </w:tcPr>
          <w:p w:rsidR="00526486" w:rsidRDefault="00AE064D" w:rsidP="007F3052">
            <w:r>
              <w:t>The points made were substantiated by evidence from the resources. There was one point where the writer needed to give a factual story to back up their point. This would have clarified the point intended.</w:t>
            </w:r>
          </w:p>
          <w:p w:rsidR="00526486" w:rsidRDefault="00526486" w:rsidP="007F3052"/>
          <w:p w:rsidR="00526486" w:rsidRDefault="00526486" w:rsidP="007F3052"/>
        </w:tc>
      </w:tr>
      <w:tr w:rsidR="00526486" w:rsidTr="007F3052">
        <w:trPr>
          <w:trHeight w:val="791"/>
        </w:trPr>
        <w:tc>
          <w:tcPr>
            <w:tcW w:w="2268" w:type="dxa"/>
          </w:tcPr>
          <w:p w:rsidR="00526486" w:rsidRDefault="00526486" w:rsidP="007F3052">
            <w:r>
              <w:t>Controlling Idea</w:t>
            </w:r>
          </w:p>
        </w:tc>
        <w:tc>
          <w:tcPr>
            <w:tcW w:w="630" w:type="dxa"/>
          </w:tcPr>
          <w:p w:rsidR="00526486" w:rsidRDefault="00526486" w:rsidP="007F3052"/>
          <w:p w:rsidR="00526486" w:rsidRDefault="00AE064D" w:rsidP="007F3052">
            <w:r>
              <w:t>4.0</w:t>
            </w:r>
          </w:p>
        </w:tc>
        <w:tc>
          <w:tcPr>
            <w:tcW w:w="7200" w:type="dxa"/>
          </w:tcPr>
          <w:p w:rsidR="00526486" w:rsidRDefault="00AE064D" w:rsidP="007F3052">
            <w:r>
              <w:t>The argument was clearly stated in the introduction and expanded on in each of the body paragraphs. It was also restated in the conclusion. The writer never varied from the argument.</w:t>
            </w:r>
          </w:p>
          <w:p w:rsidR="00526486" w:rsidRDefault="00526486" w:rsidP="007F3052"/>
          <w:p w:rsidR="00526486" w:rsidRDefault="00526486" w:rsidP="007F3052"/>
        </w:tc>
      </w:tr>
      <w:tr w:rsidR="00526486" w:rsidTr="007F3052">
        <w:trPr>
          <w:trHeight w:val="710"/>
        </w:trPr>
        <w:tc>
          <w:tcPr>
            <w:tcW w:w="2268" w:type="dxa"/>
          </w:tcPr>
          <w:p w:rsidR="00526486" w:rsidRDefault="00526486" w:rsidP="007F3052">
            <w:r>
              <w:t>Development</w:t>
            </w:r>
          </w:p>
        </w:tc>
        <w:tc>
          <w:tcPr>
            <w:tcW w:w="630" w:type="dxa"/>
          </w:tcPr>
          <w:p w:rsidR="00526486" w:rsidRDefault="00526486" w:rsidP="007F3052"/>
          <w:p w:rsidR="00526486" w:rsidRDefault="00AE064D" w:rsidP="007F3052">
            <w:r>
              <w:t>4.0</w:t>
            </w:r>
          </w:p>
        </w:tc>
        <w:tc>
          <w:tcPr>
            <w:tcW w:w="7200" w:type="dxa"/>
          </w:tcPr>
          <w:p w:rsidR="00526486" w:rsidRDefault="00AE064D" w:rsidP="007F3052">
            <w:r>
              <w:t xml:space="preserve">Writer made the position clear in the thesis statement and clearly developed the points of the thesis statement throughout the body paragraphs. The conclusion </w:t>
            </w:r>
            <w:r w:rsidR="00E01DFD">
              <w:t>was a clear and a call for action was made.</w:t>
            </w:r>
          </w:p>
          <w:p w:rsidR="00526486" w:rsidRDefault="00526486" w:rsidP="007F3052"/>
          <w:p w:rsidR="00526486" w:rsidRDefault="00526486" w:rsidP="007F3052"/>
        </w:tc>
      </w:tr>
      <w:tr w:rsidR="00526486" w:rsidTr="007F3052">
        <w:trPr>
          <w:trHeight w:val="809"/>
        </w:trPr>
        <w:tc>
          <w:tcPr>
            <w:tcW w:w="2268" w:type="dxa"/>
          </w:tcPr>
          <w:p w:rsidR="00526486" w:rsidRDefault="00526486" w:rsidP="007F3052">
            <w:r>
              <w:t>Organization</w:t>
            </w:r>
          </w:p>
        </w:tc>
        <w:tc>
          <w:tcPr>
            <w:tcW w:w="630" w:type="dxa"/>
          </w:tcPr>
          <w:p w:rsidR="00526486" w:rsidRDefault="00526486" w:rsidP="007F3052"/>
          <w:p w:rsidR="00526486" w:rsidRDefault="00E01DFD" w:rsidP="007F3052">
            <w:r>
              <w:t>3.5</w:t>
            </w:r>
          </w:p>
        </w:tc>
        <w:tc>
          <w:tcPr>
            <w:tcW w:w="7200" w:type="dxa"/>
          </w:tcPr>
          <w:p w:rsidR="00526486" w:rsidRDefault="00E01DFD" w:rsidP="007F3052">
            <w:r>
              <w:t>Writer was focused and stayed true to the outline portrayed in the introduction. However, the writer could have made a stronger counterclaim.</w:t>
            </w:r>
          </w:p>
          <w:p w:rsidR="00526486" w:rsidRDefault="00526486" w:rsidP="007F3052"/>
        </w:tc>
      </w:tr>
      <w:tr w:rsidR="00526486" w:rsidTr="007F3052">
        <w:trPr>
          <w:trHeight w:val="710"/>
        </w:trPr>
        <w:tc>
          <w:tcPr>
            <w:tcW w:w="2268" w:type="dxa"/>
          </w:tcPr>
          <w:p w:rsidR="00526486" w:rsidRDefault="00526486" w:rsidP="007F3052">
            <w:r>
              <w:t>Conventions</w:t>
            </w:r>
          </w:p>
        </w:tc>
        <w:tc>
          <w:tcPr>
            <w:tcW w:w="630" w:type="dxa"/>
          </w:tcPr>
          <w:p w:rsidR="00526486" w:rsidRDefault="00526486" w:rsidP="007F3052"/>
          <w:p w:rsidR="00526486" w:rsidRDefault="00E01DFD" w:rsidP="007F3052">
            <w:r>
              <w:t>4.0</w:t>
            </w:r>
          </w:p>
        </w:tc>
        <w:tc>
          <w:tcPr>
            <w:tcW w:w="7200" w:type="dxa"/>
          </w:tcPr>
          <w:p w:rsidR="00526486" w:rsidRDefault="00E01DFD" w:rsidP="007F3052">
            <w:r>
              <w:t xml:space="preserve">Writer maintained a </w:t>
            </w:r>
            <w:proofErr w:type="spellStart"/>
            <w:r>
              <w:t>well developed</w:t>
            </w:r>
            <w:proofErr w:type="spellEnd"/>
            <w:r>
              <w:t xml:space="preserve"> command of standard English and cited sources using appropriate format.</w:t>
            </w:r>
          </w:p>
          <w:p w:rsidR="00526486" w:rsidRDefault="00526486" w:rsidP="007F3052"/>
          <w:p w:rsidR="00526486" w:rsidRDefault="00526486" w:rsidP="007F3052"/>
        </w:tc>
      </w:tr>
      <w:tr w:rsidR="00526486" w:rsidTr="007F3052">
        <w:trPr>
          <w:trHeight w:val="890"/>
        </w:trPr>
        <w:tc>
          <w:tcPr>
            <w:tcW w:w="2268" w:type="dxa"/>
          </w:tcPr>
          <w:p w:rsidR="00526486" w:rsidRDefault="00526486" w:rsidP="007F3052">
            <w:r>
              <w:t>Content</w:t>
            </w:r>
          </w:p>
          <w:p w:rsidR="00526486" w:rsidRDefault="00526486" w:rsidP="007F3052">
            <w:r>
              <w:t>Understanding</w:t>
            </w:r>
          </w:p>
        </w:tc>
        <w:tc>
          <w:tcPr>
            <w:tcW w:w="630" w:type="dxa"/>
          </w:tcPr>
          <w:p w:rsidR="00526486" w:rsidRDefault="00526486" w:rsidP="007F3052"/>
          <w:p w:rsidR="00526486" w:rsidRDefault="00E01DFD" w:rsidP="007F3052">
            <w:r>
              <w:t>4.0</w:t>
            </w:r>
          </w:p>
        </w:tc>
        <w:tc>
          <w:tcPr>
            <w:tcW w:w="7200" w:type="dxa"/>
          </w:tcPr>
          <w:p w:rsidR="00526486" w:rsidRDefault="00E01DFD" w:rsidP="007F3052">
            <w:r>
              <w:t>It is clear there is a solid foundation of understanding in this paper.</w:t>
            </w:r>
          </w:p>
          <w:p w:rsidR="00526486" w:rsidRDefault="00526486" w:rsidP="007F3052"/>
          <w:p w:rsidR="00526486" w:rsidRDefault="00526486" w:rsidP="007F3052"/>
        </w:tc>
      </w:tr>
    </w:tbl>
    <w:p w:rsidR="00526486" w:rsidRDefault="00526486" w:rsidP="006C51A6">
      <w:pPr>
        <w:spacing w:line="480" w:lineRule="auto"/>
        <w:rPr>
          <w:rFonts w:ascii="Times New Roman" w:hAnsi="Times New Roman" w:cs="Times New Roman"/>
          <w:sz w:val="24"/>
          <w:szCs w:val="24"/>
        </w:rPr>
      </w:pPr>
    </w:p>
    <w:p w:rsidR="00526486" w:rsidRDefault="00526486" w:rsidP="006C51A6">
      <w:pPr>
        <w:spacing w:line="480" w:lineRule="auto"/>
        <w:rPr>
          <w:rFonts w:ascii="Times New Roman" w:hAnsi="Times New Roman" w:cs="Times New Roman"/>
          <w:sz w:val="24"/>
          <w:szCs w:val="24"/>
        </w:rPr>
      </w:pPr>
    </w:p>
    <w:p w:rsidR="00526486" w:rsidRPr="001C5524" w:rsidRDefault="00526486" w:rsidP="006C51A6">
      <w:pPr>
        <w:spacing w:line="480" w:lineRule="auto"/>
        <w:rPr>
          <w:rFonts w:ascii="Times New Roman" w:hAnsi="Times New Roman" w:cs="Times New Roman"/>
          <w:sz w:val="24"/>
          <w:szCs w:val="24"/>
        </w:rPr>
      </w:pPr>
    </w:p>
    <w:sectPr w:rsidR="00526486" w:rsidRPr="001C5524" w:rsidSect="00B45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24"/>
    <w:rsid w:val="000013FA"/>
    <w:rsid w:val="00090C37"/>
    <w:rsid w:val="00094CED"/>
    <w:rsid w:val="00095B97"/>
    <w:rsid w:val="000A0B91"/>
    <w:rsid w:val="000B52BF"/>
    <w:rsid w:val="000E1723"/>
    <w:rsid w:val="000E2247"/>
    <w:rsid w:val="000E7CC3"/>
    <w:rsid w:val="00104C8F"/>
    <w:rsid w:val="0011368E"/>
    <w:rsid w:val="00135C99"/>
    <w:rsid w:val="00141400"/>
    <w:rsid w:val="00142909"/>
    <w:rsid w:val="00145D75"/>
    <w:rsid w:val="00174545"/>
    <w:rsid w:val="001801AA"/>
    <w:rsid w:val="001C5524"/>
    <w:rsid w:val="001E1840"/>
    <w:rsid w:val="001F2508"/>
    <w:rsid w:val="00237978"/>
    <w:rsid w:val="00261663"/>
    <w:rsid w:val="002B6C19"/>
    <w:rsid w:val="00366E93"/>
    <w:rsid w:val="003D3306"/>
    <w:rsid w:val="00432D61"/>
    <w:rsid w:val="004420E0"/>
    <w:rsid w:val="004453DF"/>
    <w:rsid w:val="00455BD9"/>
    <w:rsid w:val="00473F10"/>
    <w:rsid w:val="004D1992"/>
    <w:rsid w:val="004F1D64"/>
    <w:rsid w:val="005232DB"/>
    <w:rsid w:val="00526486"/>
    <w:rsid w:val="0056387E"/>
    <w:rsid w:val="005A6B2C"/>
    <w:rsid w:val="005F186F"/>
    <w:rsid w:val="006317D2"/>
    <w:rsid w:val="0063388A"/>
    <w:rsid w:val="0065558E"/>
    <w:rsid w:val="00686C75"/>
    <w:rsid w:val="006B7DB2"/>
    <w:rsid w:val="006C51A6"/>
    <w:rsid w:val="006F50E7"/>
    <w:rsid w:val="00701D2F"/>
    <w:rsid w:val="00725B24"/>
    <w:rsid w:val="00792138"/>
    <w:rsid w:val="007A11AD"/>
    <w:rsid w:val="007E3E9A"/>
    <w:rsid w:val="007E6825"/>
    <w:rsid w:val="0084296B"/>
    <w:rsid w:val="008457DF"/>
    <w:rsid w:val="008B0962"/>
    <w:rsid w:val="008C7D26"/>
    <w:rsid w:val="00902E1B"/>
    <w:rsid w:val="009049AA"/>
    <w:rsid w:val="00914008"/>
    <w:rsid w:val="00935376"/>
    <w:rsid w:val="00937588"/>
    <w:rsid w:val="009765A9"/>
    <w:rsid w:val="009875D3"/>
    <w:rsid w:val="00997BA1"/>
    <w:rsid w:val="009C07F5"/>
    <w:rsid w:val="00A02AE7"/>
    <w:rsid w:val="00AE064D"/>
    <w:rsid w:val="00B20307"/>
    <w:rsid w:val="00B3271E"/>
    <w:rsid w:val="00B408F3"/>
    <w:rsid w:val="00B4555E"/>
    <w:rsid w:val="00B50B07"/>
    <w:rsid w:val="00BC721B"/>
    <w:rsid w:val="00BE1411"/>
    <w:rsid w:val="00BE3AC9"/>
    <w:rsid w:val="00C20B3B"/>
    <w:rsid w:val="00C87D7F"/>
    <w:rsid w:val="00CA0259"/>
    <w:rsid w:val="00CA7C4D"/>
    <w:rsid w:val="00CE6F95"/>
    <w:rsid w:val="00D45143"/>
    <w:rsid w:val="00D67B74"/>
    <w:rsid w:val="00D8146A"/>
    <w:rsid w:val="00DB5585"/>
    <w:rsid w:val="00DE5440"/>
    <w:rsid w:val="00E01DFD"/>
    <w:rsid w:val="00E15205"/>
    <w:rsid w:val="00E45108"/>
    <w:rsid w:val="00E72768"/>
    <w:rsid w:val="00E8488D"/>
    <w:rsid w:val="00E8726A"/>
    <w:rsid w:val="00F1795D"/>
    <w:rsid w:val="00F44F1B"/>
    <w:rsid w:val="00F7657F"/>
    <w:rsid w:val="00F945E2"/>
    <w:rsid w:val="00FB5E67"/>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840"/>
    <w:rPr>
      <w:color w:val="0000FF" w:themeColor="hyperlink"/>
      <w:u w:val="single"/>
    </w:rPr>
  </w:style>
  <w:style w:type="paragraph" w:styleId="BalloonText">
    <w:name w:val="Balloon Text"/>
    <w:basedOn w:val="Normal"/>
    <w:link w:val="BalloonTextChar"/>
    <w:uiPriority w:val="99"/>
    <w:semiHidden/>
    <w:unhideWhenUsed/>
    <w:rsid w:val="0079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38"/>
    <w:rPr>
      <w:rFonts w:ascii="Tahoma" w:hAnsi="Tahoma" w:cs="Tahoma"/>
      <w:sz w:val="16"/>
      <w:szCs w:val="16"/>
    </w:rPr>
  </w:style>
  <w:style w:type="table" w:styleId="TableGrid">
    <w:name w:val="Table Grid"/>
    <w:basedOn w:val="TableNormal"/>
    <w:uiPriority w:val="59"/>
    <w:rsid w:val="0052648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840"/>
    <w:rPr>
      <w:color w:val="0000FF" w:themeColor="hyperlink"/>
      <w:u w:val="single"/>
    </w:rPr>
  </w:style>
  <w:style w:type="paragraph" w:styleId="BalloonText">
    <w:name w:val="Balloon Text"/>
    <w:basedOn w:val="Normal"/>
    <w:link w:val="BalloonTextChar"/>
    <w:uiPriority w:val="99"/>
    <w:semiHidden/>
    <w:unhideWhenUsed/>
    <w:rsid w:val="00792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38"/>
    <w:rPr>
      <w:rFonts w:ascii="Tahoma" w:hAnsi="Tahoma" w:cs="Tahoma"/>
      <w:sz w:val="16"/>
      <w:szCs w:val="16"/>
    </w:rPr>
  </w:style>
  <w:style w:type="table" w:styleId="TableGrid">
    <w:name w:val="Table Grid"/>
    <w:basedOn w:val="TableNormal"/>
    <w:uiPriority w:val="59"/>
    <w:rsid w:val="0052648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cc/1_timothy/6-10.htm" TargetMode="External"/><Relationship Id="rId3" Type="http://schemas.openxmlformats.org/officeDocument/2006/relationships/settings" Target="settings.xml"/><Relationship Id="rId7" Type="http://schemas.openxmlformats.org/officeDocument/2006/relationships/hyperlink" Target="http://www.pbs.org/wgbh/pages/frontline/shows/meat/safe/overview.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aex.edu/Other_Areas/publications/pdf/FSA-3012.pdf" TargetMode="External"/><Relationship Id="rId11" Type="http://schemas.openxmlformats.org/officeDocument/2006/relationships/theme" Target="theme/theme1.xml"/><Relationship Id="rId5" Type="http://schemas.openxmlformats.org/officeDocument/2006/relationships/hyperlink" Target="http://www.merckvetmanual.com/mvm/index.jsp?cfile=htm/bc/18083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ex.edu/Other_Areas/publications/PDF/FSA-3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oden ag</dc:creator>
  <cp:lastModifiedBy>Owner</cp:lastModifiedBy>
  <cp:revision>2</cp:revision>
  <cp:lastPrinted>2013-04-23T14:19:00Z</cp:lastPrinted>
  <dcterms:created xsi:type="dcterms:W3CDTF">2014-10-22T01:14:00Z</dcterms:created>
  <dcterms:modified xsi:type="dcterms:W3CDTF">2014-10-22T01:14:00Z</dcterms:modified>
</cp:coreProperties>
</file>