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FB" w:rsidRDefault="00990CFB" w:rsidP="00020C94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7"/>
        <w:gridCol w:w="3267"/>
        <w:gridCol w:w="3267"/>
        <w:gridCol w:w="3267"/>
        <w:gridCol w:w="360"/>
        <w:gridCol w:w="630"/>
        <w:gridCol w:w="540"/>
      </w:tblGrid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155744">
              <w:rPr>
                <w:b/>
                <w:sz w:val="32"/>
                <w:szCs w:val="32"/>
              </w:rPr>
              <w:t>Checklist for Choosing Texts</w:t>
            </w:r>
          </w:p>
        </w:tc>
      </w:tr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155744">
              <w:rPr>
                <w:b/>
                <w:sz w:val="28"/>
                <w:szCs w:val="28"/>
              </w:rPr>
              <w:t>Guiding Questions</w:t>
            </w:r>
          </w:p>
        </w:tc>
      </w:tr>
      <w:tr w:rsidR="00990CFB" w:rsidRPr="00155744" w:rsidTr="00155744">
        <w:tc>
          <w:tcPr>
            <w:tcW w:w="13428" w:type="dxa"/>
            <w:gridSpan w:val="5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74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990CFB" w:rsidRPr="00155744" w:rsidRDefault="00990CFB" w:rsidP="00155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5744">
              <w:rPr>
                <w:b/>
                <w:sz w:val="20"/>
                <w:szCs w:val="20"/>
              </w:rPr>
              <w:t>no</w:t>
            </w: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Is the content of the text providing students with all the necessary information they need to successfully respond to the teaching task?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Will the reading of these texts advance students’ skills and strategies to read complex text?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If the teaching task is argumentative, is there a balance of information on both sides?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3428" w:type="dxa"/>
            <w:gridSpan w:val="5"/>
          </w:tcPr>
          <w:p w:rsidR="00990CFB" w:rsidRPr="00155744" w:rsidRDefault="00990CFB" w:rsidP="00155744">
            <w:pPr>
              <w:autoSpaceDE w:val="0"/>
              <w:autoSpaceDN w:val="0"/>
              <w:adjustRightInd w:val="0"/>
              <w:spacing w:after="120" w:line="240" w:lineRule="auto"/>
              <w:rPr>
                <w:rFonts w:cs="Gill Sans MT"/>
                <w:iCs/>
                <w:color w:val="000000"/>
                <w:sz w:val="24"/>
                <w:szCs w:val="24"/>
              </w:rPr>
            </w:pPr>
            <w:r w:rsidRPr="00155744">
              <w:rPr>
                <w:rFonts w:cs="Gill Sans MT"/>
                <w:iCs/>
                <w:color w:val="000000"/>
                <w:sz w:val="24"/>
                <w:szCs w:val="24"/>
              </w:rPr>
              <w:t>If an ELA module, was the balance of fiction and informational text considered?</w:t>
            </w:r>
          </w:p>
        </w:tc>
        <w:tc>
          <w:tcPr>
            <w:tcW w:w="63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0CFB" w:rsidRPr="00155744" w:rsidTr="00155744">
        <w:tc>
          <w:tcPr>
            <w:tcW w:w="14598" w:type="dxa"/>
            <w:gridSpan w:val="7"/>
            <w:shd w:val="clear" w:color="auto" w:fill="D9D9D9"/>
          </w:tcPr>
          <w:p w:rsidR="00990CFB" w:rsidRPr="00155744" w:rsidRDefault="00990CFB" w:rsidP="00155744">
            <w:pPr>
              <w:tabs>
                <w:tab w:val="center" w:pos="7191"/>
                <w:tab w:val="left" w:pos="10281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155744">
              <w:rPr>
                <w:b/>
                <w:sz w:val="28"/>
                <w:szCs w:val="28"/>
              </w:rPr>
              <w:tab/>
              <w:t>Text Complexity Analysis Summary</w:t>
            </w:r>
            <w:r w:rsidRPr="00155744">
              <w:rPr>
                <w:b/>
                <w:sz w:val="18"/>
                <w:szCs w:val="18"/>
              </w:rPr>
              <w:tab/>
            </w:r>
          </w:p>
          <w:p w:rsidR="00990CFB" w:rsidRPr="00155744" w:rsidRDefault="00990CFB" w:rsidP="00155744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155744">
              <w:rPr>
                <w:b/>
                <w:sz w:val="18"/>
                <w:szCs w:val="18"/>
              </w:rPr>
              <w:t xml:space="preserve">For further information, please see </w:t>
            </w:r>
            <w:hyperlink r:id="rId5" w:history="1">
              <w:r w:rsidRPr="00155744">
                <w:rPr>
                  <w:rStyle w:val="Hyperlink"/>
                  <w:sz w:val="18"/>
                  <w:szCs w:val="18"/>
                </w:rPr>
                <w:t>http://www.achievethecore.org/ela-literacy-common-core/text-complexity/</w:t>
              </w:r>
            </w:hyperlink>
          </w:p>
        </w:tc>
      </w:tr>
      <w:tr w:rsidR="00990CFB" w:rsidRPr="00155744" w:rsidTr="00155744"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Name of text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55744">
              <w:rPr>
                <w:sz w:val="16"/>
                <w:szCs w:val="16"/>
              </w:rPr>
              <w:t>(List Information about all resources,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Ie. Title, author, link,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Quantitative Measures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(Lexile, ATOS, Flesch-Kincaid, etc. if available - and aspects such as word length or frequency, sentence length,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Qualitative Traits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>(Levels of meaning, purpose, language conventionality, clarity, prior knowledge demands, structural traits, text features which support comprehension, etc.)</w:t>
            </w:r>
          </w:p>
        </w:tc>
        <w:tc>
          <w:tcPr>
            <w:tcW w:w="3267" w:type="dxa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Matching to Reader and Task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sz w:val="16"/>
                <w:szCs w:val="16"/>
              </w:rPr>
            </w:pPr>
            <w:r w:rsidRPr="00155744">
              <w:rPr>
                <w:sz w:val="16"/>
                <w:szCs w:val="16"/>
              </w:rPr>
              <w:t>(Motivation, prior knowledge, purpose, complexity of task, etc.)</w:t>
            </w:r>
          </w:p>
        </w:tc>
        <w:tc>
          <w:tcPr>
            <w:tcW w:w="1530" w:type="dxa"/>
            <w:gridSpan w:val="3"/>
            <w:shd w:val="clear" w:color="auto" w:fill="F2F2F2"/>
          </w:tcPr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b/>
                <w:sz w:val="24"/>
                <w:szCs w:val="24"/>
              </w:rPr>
              <w:t>Is the complexity appropriate?</w:t>
            </w:r>
          </w:p>
          <w:p w:rsidR="00990CFB" w:rsidRPr="00155744" w:rsidRDefault="00990CFB" w:rsidP="00155744">
            <w:pPr>
              <w:spacing w:after="40" w:line="240" w:lineRule="auto"/>
              <w:jc w:val="center"/>
              <w:rPr>
                <w:b/>
                <w:sz w:val="24"/>
                <w:szCs w:val="24"/>
              </w:rPr>
            </w:pPr>
            <w:r w:rsidRPr="00155744">
              <w:rPr>
                <w:sz w:val="16"/>
                <w:szCs w:val="16"/>
              </w:rPr>
              <w:t xml:space="preserve"> (Yes or No)</w:t>
            </w: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  <w:tr w:rsidR="00990CFB" w:rsidRPr="00155744" w:rsidTr="00155744"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3267" w:type="dxa"/>
          </w:tcPr>
          <w:p w:rsidR="00990CFB" w:rsidRPr="00155744" w:rsidRDefault="00990CFB" w:rsidP="00155744">
            <w:pPr>
              <w:spacing w:after="120" w:line="240" w:lineRule="auto"/>
              <w:rPr>
                <w:sz w:val="72"/>
                <w:szCs w:val="72"/>
              </w:rPr>
            </w:pPr>
          </w:p>
        </w:tc>
        <w:tc>
          <w:tcPr>
            <w:tcW w:w="1530" w:type="dxa"/>
            <w:gridSpan w:val="3"/>
          </w:tcPr>
          <w:p w:rsidR="00990CFB" w:rsidRPr="00155744" w:rsidRDefault="00990CFB" w:rsidP="00155744">
            <w:pPr>
              <w:spacing w:after="120" w:line="240" w:lineRule="auto"/>
              <w:jc w:val="center"/>
              <w:rPr>
                <w:sz w:val="72"/>
                <w:szCs w:val="72"/>
              </w:rPr>
            </w:pPr>
          </w:p>
        </w:tc>
      </w:tr>
    </w:tbl>
    <w:p w:rsidR="00990CFB" w:rsidRDefault="00990CFB" w:rsidP="000846FE">
      <w:pPr>
        <w:spacing w:after="0"/>
        <w:rPr>
          <w:rFonts w:cs="Gill Sans MT"/>
          <w:iCs/>
          <w:color w:val="000000"/>
          <w:sz w:val="24"/>
          <w:szCs w:val="24"/>
        </w:rPr>
      </w:pPr>
    </w:p>
    <w:p w:rsidR="00990CFB" w:rsidRPr="00020C94" w:rsidRDefault="00990CFB" w:rsidP="00D77968">
      <w:r>
        <w:rPr>
          <w:rFonts w:cs="Gill Sans MT"/>
          <w:iCs/>
          <w:color w:val="000000"/>
          <w:sz w:val="24"/>
          <w:szCs w:val="24"/>
        </w:rPr>
        <w:t>What are the</w:t>
      </w:r>
      <w:r w:rsidRPr="007D0CBB">
        <w:rPr>
          <w:rFonts w:cs="Gill Sans MT"/>
          <w:iCs/>
          <w:color w:val="000000"/>
          <w:sz w:val="24"/>
          <w:szCs w:val="24"/>
        </w:rPr>
        <w:t xml:space="preserve"> plans to make the text accessible to all students?</w:t>
      </w:r>
      <w:r>
        <w:rPr>
          <w:rFonts w:cs="Gill Sans MT"/>
          <w:iCs/>
          <w:color w:val="000000"/>
          <w:sz w:val="24"/>
          <w:szCs w:val="24"/>
        </w:rPr>
        <w:t xml:space="preserve">  What differentiation techniques will be offered to meet the needs of struggling learners, advanced pupils, and ELL students?</w:t>
      </w:r>
      <w:bookmarkStart w:id="0" w:name="_GoBack"/>
      <w:bookmarkEnd w:id="0"/>
    </w:p>
    <w:sectPr w:rsidR="00990CFB" w:rsidRPr="00020C94" w:rsidSect="000846FE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D63"/>
    <w:multiLevelType w:val="hybridMultilevel"/>
    <w:tmpl w:val="7C70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4"/>
    <w:rsid w:val="00020C94"/>
    <w:rsid w:val="000846FE"/>
    <w:rsid w:val="00155744"/>
    <w:rsid w:val="001F0E5D"/>
    <w:rsid w:val="00312937"/>
    <w:rsid w:val="0039726B"/>
    <w:rsid w:val="004F733A"/>
    <w:rsid w:val="005A439F"/>
    <w:rsid w:val="006842DA"/>
    <w:rsid w:val="007521EC"/>
    <w:rsid w:val="007D0CBB"/>
    <w:rsid w:val="008E45BA"/>
    <w:rsid w:val="00927688"/>
    <w:rsid w:val="00990CFB"/>
    <w:rsid w:val="00993AF2"/>
    <w:rsid w:val="00A77AD6"/>
    <w:rsid w:val="00B4548D"/>
    <w:rsid w:val="00BA02F0"/>
    <w:rsid w:val="00CA39A1"/>
    <w:rsid w:val="00CF3CE5"/>
    <w:rsid w:val="00D77968"/>
    <w:rsid w:val="00D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0C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846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hievethecore.org/ela-literacy-common-core/text-complex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Choosing Texts</dc:title>
  <dc:subject/>
  <dc:creator>Mary Jo Pittock</dc:creator>
  <cp:keywords/>
  <dc:description/>
  <cp:lastModifiedBy>Kelly</cp:lastModifiedBy>
  <cp:revision>2</cp:revision>
  <cp:lastPrinted>2013-08-20T15:47:00Z</cp:lastPrinted>
  <dcterms:created xsi:type="dcterms:W3CDTF">2014-07-02T01:48:00Z</dcterms:created>
  <dcterms:modified xsi:type="dcterms:W3CDTF">2014-07-02T01:48:00Z</dcterms:modified>
</cp:coreProperties>
</file>