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466D" w:rsidRDefault="0014466D" w:rsidP="00F03A21">
      <w:pPr>
        <w:pStyle w:val="Heading1"/>
        <w:spacing w:before="20" w:after="20"/>
        <w:rPr>
          <w:b w:val="0"/>
          <w:color w:val="808080"/>
          <w:sz w:val="40"/>
          <w:szCs w:val="40"/>
        </w:rPr>
      </w:pPr>
      <w:bookmarkStart w:id="0" w:name="_GoBack"/>
      <w:bookmarkEnd w:id="0"/>
      <w:r>
        <w:rPr>
          <w:b w:val="0"/>
          <w:color w:val="808080"/>
          <w:sz w:val="40"/>
          <w:szCs w:val="40"/>
        </w:rPr>
        <w:t xml:space="preserve">The American Revolution: </w:t>
      </w:r>
    </w:p>
    <w:p w:rsidR="0014466D" w:rsidRPr="006F5598" w:rsidRDefault="0014466D" w:rsidP="00F03A21">
      <w:pPr>
        <w:pStyle w:val="Heading1"/>
        <w:spacing w:before="20" w:after="20"/>
        <w:rPr>
          <w:b w:val="0"/>
          <w:color w:val="808080"/>
          <w:sz w:val="40"/>
          <w:szCs w:val="40"/>
        </w:rPr>
      </w:pPr>
      <w:r>
        <w:rPr>
          <w:b w:val="0"/>
          <w:color w:val="808080"/>
          <w:sz w:val="40"/>
          <w:szCs w:val="40"/>
        </w:rPr>
        <w:t>Sacrifices American Colonists Made to the New Nation</w:t>
      </w:r>
    </w:p>
    <w:p w:rsidR="0014466D" w:rsidRPr="00E45C92" w:rsidRDefault="00CB5BC8" w:rsidP="00F03A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P900384725[1]" style="position:absolute;margin-left:335.55pt;margin-top:1.65pt;width:48pt;height:82.5pt;z-index:1;visibility:visible">
            <v:imagedata r:id="rId8" o:title=""/>
            <w10:wrap type="square"/>
          </v:shape>
        </w:pict>
      </w:r>
    </w:p>
    <w:p w:rsidR="0014466D" w:rsidRDefault="0014466D" w:rsidP="00F03A21">
      <w:pPr>
        <w:pStyle w:val="Heading1"/>
        <w:spacing w:before="20" w:after="20"/>
        <w:rPr>
          <w:b w:val="0"/>
          <w:color w:val="808080"/>
          <w:sz w:val="28"/>
          <w:szCs w:val="28"/>
        </w:rPr>
      </w:pPr>
    </w:p>
    <w:p w:rsidR="0014466D" w:rsidRDefault="0014466D" w:rsidP="00F03A21">
      <w:pPr>
        <w:pStyle w:val="Heading1"/>
        <w:spacing w:before="20" w:after="20"/>
        <w:rPr>
          <w:b w:val="0"/>
          <w:color w:val="808080"/>
          <w:sz w:val="28"/>
          <w:szCs w:val="28"/>
        </w:rPr>
      </w:pPr>
    </w:p>
    <w:p w:rsidR="0014466D" w:rsidRDefault="0014466D" w:rsidP="00F03A21">
      <w:pPr>
        <w:pStyle w:val="Heading1"/>
        <w:spacing w:before="20" w:after="20"/>
        <w:rPr>
          <w:b w:val="0"/>
          <w:color w:val="808080"/>
          <w:sz w:val="28"/>
          <w:szCs w:val="28"/>
        </w:rPr>
      </w:pPr>
    </w:p>
    <w:p w:rsidR="0014466D" w:rsidRDefault="0014466D" w:rsidP="00F03A21">
      <w:pPr>
        <w:pStyle w:val="Heading1"/>
        <w:spacing w:before="20" w:after="20"/>
        <w:rPr>
          <w:b w:val="0"/>
          <w:color w:val="808080"/>
          <w:sz w:val="28"/>
          <w:szCs w:val="28"/>
        </w:rPr>
      </w:pPr>
    </w:p>
    <w:p w:rsidR="0014466D" w:rsidRPr="00166DF9" w:rsidRDefault="0014466D" w:rsidP="00F03A21">
      <w:pPr>
        <w:pStyle w:val="Heading1"/>
        <w:spacing w:before="20" w:after="20"/>
        <w:rPr>
          <w:b w:val="0"/>
          <w:color w:val="808080"/>
          <w:sz w:val="28"/>
          <w:szCs w:val="28"/>
        </w:rPr>
      </w:pPr>
      <w:r w:rsidRPr="00166DF9">
        <w:rPr>
          <w:b w:val="0"/>
          <w:color w:val="808080"/>
          <w:sz w:val="28"/>
          <w:szCs w:val="28"/>
        </w:rPr>
        <w:t xml:space="preserve">Information Sheet for </w:t>
      </w:r>
      <w:r>
        <w:rPr>
          <w:b w:val="0"/>
          <w:color w:val="808080"/>
          <w:sz w:val="28"/>
          <w:szCs w:val="28"/>
        </w:rPr>
        <w:t>Opinion</w:t>
      </w:r>
      <w:r w:rsidRPr="00166DF9">
        <w:rPr>
          <w:b w:val="0"/>
          <w:color w:val="808080"/>
          <w:sz w:val="28"/>
          <w:szCs w:val="28"/>
        </w:rPr>
        <w:t xml:space="preserve"> Module</w:t>
      </w:r>
    </w:p>
    <w:p w:rsidR="0014466D" w:rsidRPr="00166DF9" w:rsidRDefault="0014466D" w:rsidP="00D7463B">
      <w:pPr>
        <w:pStyle w:val="Heading1"/>
        <w:spacing w:before="20" w:after="20"/>
        <w:rPr>
          <w:b w:val="0"/>
          <w:color w:val="808080"/>
          <w:sz w:val="28"/>
          <w:szCs w:val="28"/>
        </w:rPr>
      </w:pPr>
    </w:p>
    <w:tbl>
      <w:tblPr>
        <w:tblW w:w="1404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0"/>
        <w:gridCol w:w="12240"/>
      </w:tblGrid>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Module title:</w:t>
            </w:r>
          </w:p>
        </w:tc>
        <w:tc>
          <w:tcPr>
            <w:tcW w:w="12240" w:type="dxa"/>
          </w:tcPr>
          <w:p w:rsidR="0014466D" w:rsidRPr="00DB7F27" w:rsidRDefault="0014466D" w:rsidP="00D7463B">
            <w:pPr>
              <w:spacing w:before="20" w:after="20"/>
              <w:rPr>
                <w:rFonts w:ascii="Gill Sans MT" w:hAnsi="Gill Sans MT" w:cs="Arial"/>
                <w:sz w:val="20"/>
                <w:szCs w:val="20"/>
              </w:rPr>
            </w:pPr>
            <w:r>
              <w:rPr>
                <w:rFonts w:ascii="Gill Sans MT" w:hAnsi="Gill Sans MT" w:cs="Arial"/>
                <w:sz w:val="20"/>
                <w:szCs w:val="20"/>
              </w:rPr>
              <w:t>The American Revolution: Sacrifices American Colonists Made to be a New Nation</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Module description (overview):</w:t>
            </w:r>
          </w:p>
        </w:tc>
        <w:tc>
          <w:tcPr>
            <w:tcW w:w="12240" w:type="dxa"/>
          </w:tcPr>
          <w:p w:rsidR="0014466D" w:rsidRDefault="0014466D" w:rsidP="00D7463B">
            <w:pPr>
              <w:spacing w:before="20" w:after="20"/>
              <w:rPr>
                <w:rFonts w:ascii="Gill Sans MT" w:hAnsi="Gill Sans MT" w:cs="Arial"/>
                <w:sz w:val="20"/>
                <w:szCs w:val="20"/>
              </w:rPr>
            </w:pPr>
            <w:r>
              <w:rPr>
                <w:rFonts w:ascii="Gill Sans MT" w:hAnsi="Gill Sans MT" w:cs="Arial"/>
                <w:sz w:val="20"/>
                <w:szCs w:val="20"/>
              </w:rPr>
              <w:t>Students will read a preselected novel relating to the American Revolution.  Novel selections are based on his/her Lexile:</w:t>
            </w:r>
          </w:p>
          <w:p w:rsidR="0014466D" w:rsidRDefault="0014466D" w:rsidP="00D7463B">
            <w:pPr>
              <w:spacing w:before="20" w:after="20"/>
              <w:rPr>
                <w:rFonts w:ascii="Gill Sans MT" w:hAnsi="Gill Sans MT" w:cs="Arial"/>
                <w:sz w:val="20"/>
                <w:szCs w:val="20"/>
              </w:rPr>
            </w:pPr>
            <w:r>
              <w:rPr>
                <w:rFonts w:ascii="Gill Sans MT" w:hAnsi="Gill Sans MT" w:cs="Arial"/>
                <w:sz w:val="20"/>
                <w:szCs w:val="20"/>
              </w:rPr>
              <w:t xml:space="preserve">Level I: </w:t>
            </w:r>
            <w:r w:rsidRPr="00BF6A4D">
              <w:rPr>
                <w:rFonts w:ascii="Gill Sans MT" w:hAnsi="Gill Sans MT" w:cs="Arial"/>
                <w:sz w:val="20"/>
                <w:szCs w:val="20"/>
                <w:u w:val="single"/>
              </w:rPr>
              <w:t>George Washington’s Socks</w:t>
            </w:r>
            <w:r>
              <w:rPr>
                <w:rFonts w:ascii="Gill Sans MT" w:hAnsi="Gill Sans MT" w:cs="Arial"/>
                <w:sz w:val="20"/>
                <w:szCs w:val="20"/>
                <w:u w:val="single"/>
              </w:rPr>
              <w:t>-</w:t>
            </w:r>
            <w:r>
              <w:t xml:space="preserve"> </w:t>
            </w:r>
            <w:r w:rsidRPr="000744C4">
              <w:rPr>
                <w:rFonts w:ascii="Gill Sans MT" w:hAnsi="Gill Sans MT" w:cs="Arial"/>
                <w:sz w:val="20"/>
                <w:szCs w:val="20"/>
              </w:rPr>
              <w:t>Elvira Woodruff</w:t>
            </w:r>
          </w:p>
          <w:p w:rsidR="0014466D" w:rsidRPr="000744C4" w:rsidRDefault="0014466D" w:rsidP="00D7463B">
            <w:pPr>
              <w:spacing w:before="20" w:after="20"/>
              <w:rPr>
                <w:rFonts w:ascii="Gill Sans MT" w:hAnsi="Gill Sans MT" w:cs="Arial"/>
                <w:sz w:val="20"/>
                <w:szCs w:val="20"/>
              </w:rPr>
            </w:pPr>
            <w:r>
              <w:rPr>
                <w:rFonts w:ascii="Gill Sans MT" w:hAnsi="Gill Sans MT" w:cs="Arial"/>
                <w:sz w:val="20"/>
                <w:szCs w:val="20"/>
              </w:rPr>
              <w:t xml:space="preserve">Level II: </w:t>
            </w:r>
            <w:r w:rsidRPr="00BF6A4D">
              <w:rPr>
                <w:rFonts w:ascii="Gill Sans MT" w:hAnsi="Gill Sans MT" w:cs="Arial"/>
                <w:sz w:val="20"/>
                <w:szCs w:val="20"/>
                <w:u w:val="single"/>
              </w:rPr>
              <w:t>The Winter of Red Snow</w:t>
            </w:r>
            <w:r>
              <w:rPr>
                <w:rFonts w:ascii="Gill Sans MT" w:hAnsi="Gill Sans MT" w:cs="Arial"/>
                <w:sz w:val="20"/>
                <w:szCs w:val="20"/>
                <w:u w:val="single"/>
              </w:rPr>
              <w:t>-</w:t>
            </w:r>
            <w:r>
              <w:t xml:space="preserve"> </w:t>
            </w:r>
            <w:r w:rsidRPr="000744C4">
              <w:rPr>
                <w:rFonts w:ascii="Gill Sans MT" w:hAnsi="Gill Sans MT" w:cs="Arial"/>
                <w:sz w:val="20"/>
                <w:szCs w:val="20"/>
              </w:rPr>
              <w:t>Kristiana Gregory</w:t>
            </w:r>
          </w:p>
          <w:p w:rsidR="0014466D" w:rsidRDefault="0014466D" w:rsidP="00D7463B">
            <w:pPr>
              <w:spacing w:before="20" w:after="20"/>
              <w:rPr>
                <w:rFonts w:ascii="Gill Sans MT" w:hAnsi="Gill Sans MT" w:cs="Arial"/>
                <w:sz w:val="20"/>
                <w:szCs w:val="20"/>
              </w:rPr>
            </w:pPr>
            <w:r>
              <w:rPr>
                <w:rFonts w:ascii="Gill Sans MT" w:hAnsi="Gill Sans MT" w:cs="Arial"/>
                <w:sz w:val="20"/>
                <w:szCs w:val="20"/>
              </w:rPr>
              <w:t xml:space="preserve">Level III: </w:t>
            </w:r>
            <w:r w:rsidRPr="00BF6A4D">
              <w:rPr>
                <w:rFonts w:ascii="Gill Sans MT" w:hAnsi="Gill Sans MT" w:cs="Arial"/>
                <w:sz w:val="20"/>
                <w:szCs w:val="20"/>
                <w:u w:val="single"/>
              </w:rPr>
              <w:t>Paul Revere and I</w:t>
            </w:r>
            <w:r>
              <w:rPr>
                <w:rFonts w:ascii="Gill Sans MT" w:hAnsi="Gill Sans MT" w:cs="Arial"/>
                <w:sz w:val="20"/>
                <w:szCs w:val="20"/>
                <w:u w:val="single"/>
              </w:rPr>
              <w:t>-</w:t>
            </w:r>
            <w:r>
              <w:t xml:space="preserve"> </w:t>
            </w:r>
            <w:r w:rsidRPr="000744C4">
              <w:rPr>
                <w:rFonts w:ascii="Gill Sans MT" w:hAnsi="Gill Sans MT" w:cs="Arial"/>
                <w:sz w:val="20"/>
                <w:szCs w:val="20"/>
              </w:rPr>
              <w:t>Robert Lawson</w:t>
            </w:r>
            <w:r>
              <w:rPr>
                <w:rFonts w:ascii="Gill Sans MT" w:hAnsi="Gill Sans MT" w:cs="Arial"/>
                <w:sz w:val="20"/>
                <w:szCs w:val="20"/>
              </w:rPr>
              <w:t xml:space="preserve"> and </w:t>
            </w:r>
            <w:r w:rsidRPr="00BF6A4D">
              <w:rPr>
                <w:rFonts w:ascii="Gill Sans MT" w:hAnsi="Gill Sans MT" w:cs="Arial"/>
                <w:sz w:val="20"/>
                <w:szCs w:val="20"/>
                <w:u w:val="single"/>
              </w:rPr>
              <w:t>The Journal of William Thomas Emerson</w:t>
            </w:r>
            <w:r>
              <w:rPr>
                <w:rFonts w:ascii="Gill Sans MT" w:hAnsi="Gill Sans MT" w:cs="Arial"/>
                <w:sz w:val="20"/>
                <w:szCs w:val="20"/>
              </w:rPr>
              <w:t>-</w:t>
            </w:r>
            <w:r>
              <w:t xml:space="preserve"> </w:t>
            </w:r>
            <w:r w:rsidRPr="000744C4">
              <w:rPr>
                <w:rFonts w:ascii="Gill Sans MT" w:hAnsi="Gill Sans MT" w:cs="Arial"/>
                <w:sz w:val="20"/>
                <w:szCs w:val="20"/>
              </w:rPr>
              <w:t>Barry Denenberg</w:t>
            </w:r>
          </w:p>
          <w:p w:rsidR="0014466D" w:rsidRPr="000744C4" w:rsidRDefault="0014466D" w:rsidP="00D7463B">
            <w:pPr>
              <w:spacing w:before="20" w:after="20"/>
              <w:rPr>
                <w:rFonts w:ascii="Gill Sans MT" w:hAnsi="Gill Sans MT" w:cs="Arial"/>
                <w:sz w:val="20"/>
                <w:szCs w:val="20"/>
              </w:rPr>
            </w:pPr>
            <w:r>
              <w:rPr>
                <w:rFonts w:ascii="Gill Sans MT" w:hAnsi="Gill Sans MT" w:cs="Arial"/>
                <w:sz w:val="20"/>
                <w:szCs w:val="20"/>
              </w:rPr>
              <w:t>Module also contains additional primary and secondary sources.</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Template task (include number, type, level):</w:t>
            </w:r>
          </w:p>
        </w:tc>
        <w:tc>
          <w:tcPr>
            <w:tcW w:w="12240" w:type="dxa"/>
          </w:tcPr>
          <w:p w:rsidR="0014466D" w:rsidRPr="00DB7F27" w:rsidRDefault="0014466D" w:rsidP="00C679F2">
            <w:pPr>
              <w:spacing w:before="20" w:after="20"/>
              <w:rPr>
                <w:rFonts w:ascii="Gill Sans MT" w:hAnsi="Gill Sans MT" w:cs="Arial"/>
                <w:sz w:val="20"/>
                <w:szCs w:val="20"/>
              </w:rPr>
            </w:pPr>
            <w:r w:rsidRPr="00C679F2">
              <w:rPr>
                <w:rFonts w:ascii="Gill Sans MT" w:hAnsi="Gill Sans MT" w:cs="Arial"/>
                <w:sz w:val="20"/>
                <w:szCs w:val="20"/>
              </w:rPr>
              <w:t>Task 5: After researching __</w:t>
            </w:r>
            <w:r>
              <w:rPr>
                <w:rFonts w:ascii="Gill Sans MT" w:hAnsi="Gill Sans MT" w:cs="Arial"/>
                <w:sz w:val="20"/>
                <w:szCs w:val="20"/>
              </w:rPr>
              <w:t>______ (informational texts) on</w:t>
            </w:r>
            <w:r w:rsidRPr="00C679F2">
              <w:rPr>
                <w:rFonts w:ascii="Gill Sans MT" w:hAnsi="Gill Sans MT" w:cs="Arial"/>
                <w:sz w:val="20"/>
                <w:szCs w:val="20"/>
              </w:rPr>
              <w:t>________ (content), write a/an</w:t>
            </w:r>
            <w:r>
              <w:rPr>
                <w:rFonts w:ascii="Gill Sans MT" w:hAnsi="Gill Sans MT" w:cs="Arial"/>
                <w:sz w:val="20"/>
                <w:szCs w:val="20"/>
              </w:rPr>
              <w:t xml:space="preserve"> ________ (essay or substitute) </w:t>
            </w:r>
            <w:r w:rsidRPr="00C679F2">
              <w:rPr>
                <w:rFonts w:ascii="Gill Sans MT" w:hAnsi="Gill Sans MT" w:cs="Arial"/>
                <w:sz w:val="20"/>
                <w:szCs w:val="20"/>
              </w:rPr>
              <w:t>that discusses ________ (</w:t>
            </w:r>
            <w:r>
              <w:rPr>
                <w:rFonts w:ascii="Gill Sans MT" w:hAnsi="Gill Sans MT" w:cs="Arial"/>
                <w:sz w:val="20"/>
                <w:szCs w:val="20"/>
              </w:rPr>
              <w:t xml:space="preserve">content) and evaluates ________ </w:t>
            </w:r>
            <w:r w:rsidRPr="00C679F2">
              <w:rPr>
                <w:rFonts w:ascii="Gill Sans MT" w:hAnsi="Gill Sans MT" w:cs="Arial"/>
                <w:sz w:val="20"/>
                <w:szCs w:val="20"/>
              </w:rPr>
              <w:t>(content). Be sure to support y</w:t>
            </w:r>
            <w:r>
              <w:rPr>
                <w:rFonts w:ascii="Gill Sans MT" w:hAnsi="Gill Sans MT" w:cs="Arial"/>
                <w:sz w:val="20"/>
                <w:szCs w:val="20"/>
              </w:rPr>
              <w:t xml:space="preserve">our position with evidence from </w:t>
            </w:r>
            <w:r w:rsidRPr="00C679F2">
              <w:rPr>
                <w:rFonts w:ascii="Gill Sans MT" w:hAnsi="Gill Sans MT" w:cs="Arial"/>
                <w:sz w:val="20"/>
                <w:szCs w:val="20"/>
              </w:rPr>
              <w:t>your research. (</w:t>
            </w:r>
            <w:r>
              <w:rPr>
                <w:rFonts w:ascii="Gill Sans MT" w:hAnsi="Gill Sans MT" w:cs="Arial"/>
                <w:sz w:val="20"/>
                <w:szCs w:val="20"/>
              </w:rPr>
              <w:t>Opinion</w:t>
            </w:r>
            <w:r w:rsidRPr="00C679F2">
              <w:rPr>
                <w:rFonts w:ascii="Gill Sans MT" w:hAnsi="Gill Sans MT" w:cs="Arial"/>
                <w:sz w:val="20"/>
                <w:szCs w:val="20"/>
              </w:rPr>
              <w:t>/Evaluation)</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Teaching task:</w:t>
            </w:r>
          </w:p>
        </w:tc>
        <w:tc>
          <w:tcPr>
            <w:tcW w:w="12240" w:type="dxa"/>
          </w:tcPr>
          <w:p w:rsidR="0014466D" w:rsidRPr="00DB7F27" w:rsidRDefault="0014466D" w:rsidP="00C6076B">
            <w:pPr>
              <w:spacing w:before="20" w:after="20"/>
              <w:rPr>
                <w:rFonts w:ascii="Gill Sans MT" w:hAnsi="Gill Sans MT" w:cs="Arial"/>
                <w:sz w:val="20"/>
                <w:szCs w:val="20"/>
              </w:rPr>
            </w:pPr>
            <w:r w:rsidRPr="00C679F2">
              <w:rPr>
                <w:rFonts w:ascii="Gill Sans MT" w:hAnsi="Gill Sans MT" w:cs="Arial"/>
                <w:sz w:val="20"/>
                <w:szCs w:val="20"/>
              </w:rPr>
              <w:t>Task</w:t>
            </w:r>
            <w:r>
              <w:rPr>
                <w:rFonts w:ascii="Gill Sans MT" w:hAnsi="Gill Sans MT" w:cs="Arial"/>
                <w:sz w:val="20"/>
                <w:szCs w:val="20"/>
              </w:rPr>
              <w:t xml:space="preserve"> 5: After researching a novel and primary and secondary sources</w:t>
            </w:r>
            <w:r w:rsidRPr="00C679F2">
              <w:rPr>
                <w:rFonts w:ascii="Gill Sans MT" w:hAnsi="Gill Sans MT" w:cs="Arial"/>
                <w:sz w:val="20"/>
                <w:szCs w:val="20"/>
              </w:rPr>
              <w:t xml:space="preserve"> </w:t>
            </w:r>
            <w:r>
              <w:rPr>
                <w:rFonts w:ascii="Gill Sans MT" w:hAnsi="Gill Sans MT" w:cs="Arial"/>
                <w:sz w:val="20"/>
                <w:szCs w:val="20"/>
              </w:rPr>
              <w:t xml:space="preserve">on the American Revolution, </w:t>
            </w:r>
            <w:r w:rsidRPr="00C679F2">
              <w:rPr>
                <w:rFonts w:ascii="Gill Sans MT" w:hAnsi="Gill Sans MT" w:cs="Arial"/>
                <w:sz w:val="20"/>
                <w:szCs w:val="20"/>
              </w:rPr>
              <w:t>write an opinion essay that discusses sacrifices American colonists made to become a new nation and evaluate</w:t>
            </w:r>
            <w:r>
              <w:rPr>
                <w:rFonts w:ascii="Gill Sans MT" w:hAnsi="Gill Sans MT" w:cs="Arial"/>
                <w:sz w:val="20"/>
                <w:szCs w:val="20"/>
              </w:rPr>
              <w:t>s</w:t>
            </w:r>
            <w:r w:rsidRPr="00C679F2">
              <w:rPr>
                <w:rFonts w:ascii="Gill Sans MT" w:hAnsi="Gill Sans MT" w:cs="Arial"/>
                <w:sz w:val="20"/>
                <w:szCs w:val="20"/>
              </w:rPr>
              <w:t xml:space="preserve"> whether or not their independence was worth their struggle.  Be sure to support your position with evidence from your research.</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 xml:space="preserve">Grade(s)/Level: </w:t>
            </w:r>
          </w:p>
        </w:tc>
        <w:tc>
          <w:tcPr>
            <w:tcW w:w="12240" w:type="dxa"/>
          </w:tcPr>
          <w:p w:rsidR="0014466D" w:rsidRPr="00DB7F27" w:rsidRDefault="0014466D" w:rsidP="00D7463B">
            <w:pPr>
              <w:spacing w:before="20" w:after="20"/>
              <w:rPr>
                <w:rFonts w:ascii="Gill Sans MT" w:hAnsi="Gill Sans MT" w:cs="Arial"/>
                <w:sz w:val="20"/>
                <w:szCs w:val="20"/>
              </w:rPr>
            </w:pPr>
            <w:r>
              <w:rPr>
                <w:rFonts w:ascii="Gill Sans MT" w:hAnsi="Gill Sans MT" w:cs="Arial"/>
                <w:sz w:val="20"/>
                <w:szCs w:val="20"/>
              </w:rPr>
              <w:t>5th Grade</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Discipline: (e.g., ELA, science, history, other?)</w:t>
            </w:r>
          </w:p>
        </w:tc>
        <w:tc>
          <w:tcPr>
            <w:tcW w:w="12240" w:type="dxa"/>
          </w:tcPr>
          <w:p w:rsidR="0014466D" w:rsidRPr="00DB7F27" w:rsidRDefault="0014466D" w:rsidP="00D7463B">
            <w:pPr>
              <w:spacing w:before="20" w:after="20"/>
              <w:rPr>
                <w:rFonts w:ascii="Gill Sans MT" w:hAnsi="Gill Sans MT" w:cs="Arial"/>
                <w:sz w:val="20"/>
                <w:szCs w:val="20"/>
              </w:rPr>
            </w:pPr>
            <w:r>
              <w:rPr>
                <w:rFonts w:ascii="Gill Sans MT" w:hAnsi="Gill Sans MT" w:cs="Arial"/>
                <w:sz w:val="20"/>
                <w:szCs w:val="20"/>
              </w:rPr>
              <w:t>ELA, Social Studies</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Course:</w:t>
            </w:r>
          </w:p>
        </w:tc>
        <w:tc>
          <w:tcPr>
            <w:tcW w:w="12240" w:type="dxa"/>
          </w:tcPr>
          <w:p w:rsidR="0014466D" w:rsidRPr="00DB7F27" w:rsidRDefault="0014466D" w:rsidP="00D7463B">
            <w:pPr>
              <w:spacing w:before="20" w:after="20"/>
              <w:rPr>
                <w:rFonts w:ascii="Gill Sans MT" w:hAnsi="Gill Sans MT" w:cs="Arial"/>
                <w:sz w:val="20"/>
                <w:szCs w:val="20"/>
              </w:rPr>
            </w:pPr>
            <w:r>
              <w:rPr>
                <w:rFonts w:ascii="Gill Sans MT" w:hAnsi="Gill Sans MT" w:cs="Arial"/>
                <w:sz w:val="20"/>
                <w:szCs w:val="20"/>
              </w:rPr>
              <w:t>5</w:t>
            </w:r>
            <w:r w:rsidRPr="004E0D6F">
              <w:rPr>
                <w:rFonts w:ascii="Gill Sans MT" w:hAnsi="Gill Sans MT" w:cs="Arial"/>
                <w:sz w:val="20"/>
                <w:szCs w:val="20"/>
                <w:vertAlign w:val="superscript"/>
              </w:rPr>
              <w:t>th</w:t>
            </w:r>
            <w:r>
              <w:rPr>
                <w:rFonts w:ascii="Gill Sans MT" w:hAnsi="Gill Sans MT" w:cs="Arial"/>
                <w:sz w:val="20"/>
                <w:szCs w:val="20"/>
              </w:rPr>
              <w:t xml:space="preserve"> Grade ELA/Social Studies</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Author(s):</w:t>
            </w:r>
          </w:p>
        </w:tc>
        <w:tc>
          <w:tcPr>
            <w:tcW w:w="12240" w:type="dxa"/>
          </w:tcPr>
          <w:p w:rsidR="0014466D" w:rsidRDefault="0014466D" w:rsidP="00AA056A">
            <w:pPr>
              <w:spacing w:before="20" w:after="20"/>
              <w:rPr>
                <w:rFonts w:ascii="Gill Sans MT" w:hAnsi="Gill Sans MT" w:cs="Arial"/>
                <w:sz w:val="20"/>
                <w:szCs w:val="20"/>
              </w:rPr>
            </w:pPr>
            <w:r>
              <w:rPr>
                <w:rFonts w:ascii="Gill Sans MT" w:hAnsi="Gill Sans MT" w:cs="Arial"/>
                <w:sz w:val="20"/>
                <w:szCs w:val="20"/>
              </w:rPr>
              <w:t xml:space="preserve">Blust, Jessica </w:t>
            </w:r>
          </w:p>
          <w:p w:rsidR="0014466D" w:rsidRPr="004541A1" w:rsidRDefault="0014466D" w:rsidP="004541A1">
            <w:pPr>
              <w:spacing w:before="20" w:after="20"/>
              <w:rPr>
                <w:rFonts w:ascii="Gill Sans MT" w:hAnsi="Gill Sans MT" w:cs="Arial"/>
                <w:sz w:val="20"/>
                <w:szCs w:val="20"/>
              </w:rPr>
            </w:pPr>
            <w:r w:rsidRPr="004541A1">
              <w:rPr>
                <w:rFonts w:ascii="Gill Sans MT" w:hAnsi="Gill Sans MT" w:cs="Arial"/>
                <w:sz w:val="20"/>
                <w:szCs w:val="20"/>
              </w:rPr>
              <w:t xml:space="preserve">Dern, Lisa </w:t>
            </w:r>
          </w:p>
          <w:p w:rsidR="0014466D" w:rsidRPr="004541A1" w:rsidRDefault="0014466D" w:rsidP="004541A1">
            <w:pPr>
              <w:spacing w:before="20" w:after="20"/>
              <w:rPr>
                <w:rFonts w:ascii="Gill Sans MT" w:hAnsi="Gill Sans MT" w:cs="Arial"/>
                <w:sz w:val="20"/>
                <w:szCs w:val="20"/>
              </w:rPr>
            </w:pPr>
            <w:r w:rsidRPr="004541A1">
              <w:rPr>
                <w:rFonts w:ascii="Gill Sans MT" w:hAnsi="Gill Sans MT" w:cs="Arial"/>
                <w:sz w:val="20"/>
                <w:szCs w:val="20"/>
              </w:rPr>
              <w:t xml:space="preserve">Dillion, Ashley </w:t>
            </w:r>
          </w:p>
          <w:p w:rsidR="0014466D" w:rsidRPr="004541A1" w:rsidRDefault="0014466D" w:rsidP="004541A1">
            <w:pPr>
              <w:spacing w:before="20" w:after="20"/>
              <w:rPr>
                <w:rFonts w:ascii="Gill Sans MT" w:hAnsi="Gill Sans MT" w:cs="Arial"/>
                <w:sz w:val="20"/>
                <w:szCs w:val="20"/>
              </w:rPr>
            </w:pPr>
            <w:r w:rsidRPr="004541A1">
              <w:rPr>
                <w:rFonts w:ascii="Gill Sans MT" w:hAnsi="Gill Sans MT" w:cs="Arial"/>
                <w:sz w:val="20"/>
                <w:szCs w:val="20"/>
              </w:rPr>
              <w:t>Flesch, Ann</w:t>
            </w:r>
          </w:p>
          <w:p w:rsidR="0014466D" w:rsidRDefault="0014466D" w:rsidP="00AA056A">
            <w:pPr>
              <w:spacing w:before="20" w:after="20"/>
              <w:rPr>
                <w:rFonts w:ascii="Gill Sans MT" w:hAnsi="Gill Sans MT" w:cs="Arial"/>
                <w:sz w:val="20"/>
                <w:szCs w:val="20"/>
              </w:rPr>
            </w:pPr>
            <w:r w:rsidRPr="004541A1">
              <w:rPr>
                <w:rFonts w:ascii="Gill Sans MT" w:hAnsi="Gill Sans MT" w:cs="Arial"/>
                <w:sz w:val="20"/>
                <w:szCs w:val="20"/>
              </w:rPr>
              <w:t xml:space="preserve">Fry, Mindy </w:t>
            </w:r>
          </w:p>
          <w:p w:rsidR="0014466D" w:rsidRPr="004541A1" w:rsidRDefault="0014466D" w:rsidP="004541A1">
            <w:pPr>
              <w:spacing w:before="20" w:after="20"/>
              <w:rPr>
                <w:rFonts w:ascii="Gill Sans MT" w:hAnsi="Gill Sans MT" w:cs="Arial"/>
                <w:sz w:val="20"/>
                <w:szCs w:val="20"/>
              </w:rPr>
            </w:pPr>
            <w:r>
              <w:rPr>
                <w:rFonts w:ascii="Gill Sans MT" w:hAnsi="Gill Sans MT" w:cs="Arial"/>
                <w:sz w:val="20"/>
                <w:szCs w:val="20"/>
              </w:rPr>
              <w:t>Hicks, Joanne</w:t>
            </w:r>
          </w:p>
          <w:p w:rsidR="0014466D" w:rsidRPr="004541A1" w:rsidRDefault="0014466D" w:rsidP="004541A1">
            <w:pPr>
              <w:spacing w:before="20" w:after="20"/>
              <w:rPr>
                <w:rFonts w:ascii="Gill Sans MT" w:hAnsi="Gill Sans MT" w:cs="Arial"/>
                <w:sz w:val="20"/>
                <w:szCs w:val="20"/>
              </w:rPr>
            </w:pPr>
            <w:r w:rsidRPr="004541A1">
              <w:rPr>
                <w:rFonts w:ascii="Gill Sans MT" w:hAnsi="Gill Sans MT" w:cs="Arial"/>
                <w:sz w:val="20"/>
                <w:szCs w:val="20"/>
              </w:rPr>
              <w:t>Kuhlman, Olivia</w:t>
            </w:r>
          </w:p>
          <w:p w:rsidR="0014466D" w:rsidRDefault="0014466D" w:rsidP="00AA056A">
            <w:pPr>
              <w:spacing w:before="20" w:after="20"/>
              <w:rPr>
                <w:rFonts w:ascii="Gill Sans MT" w:hAnsi="Gill Sans MT" w:cs="Arial"/>
                <w:sz w:val="20"/>
                <w:szCs w:val="20"/>
              </w:rPr>
            </w:pPr>
            <w:r>
              <w:rPr>
                <w:rFonts w:ascii="Gill Sans MT" w:hAnsi="Gill Sans MT" w:cs="Arial"/>
                <w:sz w:val="20"/>
                <w:szCs w:val="20"/>
              </w:rPr>
              <w:t xml:space="preserve">Meacham, Angel </w:t>
            </w:r>
          </w:p>
          <w:p w:rsidR="0014466D" w:rsidRPr="004541A1" w:rsidRDefault="0014466D" w:rsidP="00AA056A">
            <w:pPr>
              <w:spacing w:before="20" w:after="20"/>
              <w:rPr>
                <w:rFonts w:ascii="Gill Sans MT" w:hAnsi="Gill Sans MT" w:cs="Arial"/>
                <w:sz w:val="20"/>
                <w:szCs w:val="20"/>
              </w:rPr>
            </w:pPr>
            <w:r>
              <w:rPr>
                <w:rFonts w:ascii="Gill Sans MT" w:hAnsi="Gill Sans MT" w:cs="Arial"/>
                <w:sz w:val="20"/>
                <w:szCs w:val="20"/>
              </w:rPr>
              <w:lastRenderedPageBreak/>
              <w:t>Milar, Ashley</w:t>
            </w:r>
          </w:p>
          <w:p w:rsidR="0014466D" w:rsidRPr="004541A1" w:rsidRDefault="0014466D" w:rsidP="00AA056A">
            <w:pPr>
              <w:spacing w:before="20" w:after="20"/>
              <w:rPr>
                <w:rFonts w:ascii="Gill Sans MT" w:hAnsi="Gill Sans MT" w:cs="Arial"/>
                <w:sz w:val="20"/>
                <w:szCs w:val="20"/>
              </w:rPr>
            </w:pPr>
            <w:r>
              <w:rPr>
                <w:rFonts w:ascii="Gill Sans MT" w:hAnsi="Gill Sans MT" w:cs="Arial"/>
                <w:sz w:val="20"/>
                <w:szCs w:val="20"/>
              </w:rPr>
              <w:t>Murray, Ally</w:t>
            </w:r>
          </w:p>
          <w:p w:rsidR="0014466D" w:rsidRDefault="0014466D" w:rsidP="004541A1">
            <w:pPr>
              <w:spacing w:before="20" w:after="20"/>
              <w:rPr>
                <w:rFonts w:ascii="Gill Sans MT" w:hAnsi="Gill Sans MT" w:cs="Arial"/>
                <w:sz w:val="20"/>
                <w:szCs w:val="20"/>
              </w:rPr>
            </w:pPr>
            <w:r>
              <w:rPr>
                <w:rFonts w:ascii="Gill Sans MT" w:hAnsi="Gill Sans MT" w:cs="Arial"/>
                <w:sz w:val="20"/>
                <w:szCs w:val="20"/>
              </w:rPr>
              <w:t>Lohmoeller, Becky</w:t>
            </w:r>
          </w:p>
          <w:p w:rsidR="0014466D" w:rsidRDefault="0014466D" w:rsidP="004541A1">
            <w:pPr>
              <w:spacing w:before="20" w:after="20"/>
              <w:rPr>
                <w:rFonts w:ascii="Gill Sans MT" w:hAnsi="Gill Sans MT" w:cs="Arial"/>
                <w:sz w:val="20"/>
                <w:szCs w:val="20"/>
              </w:rPr>
            </w:pPr>
            <w:r>
              <w:rPr>
                <w:rFonts w:ascii="Gill Sans MT" w:hAnsi="Gill Sans MT" w:cs="Arial"/>
                <w:sz w:val="20"/>
                <w:szCs w:val="20"/>
              </w:rPr>
              <w:t>Phillips, David</w:t>
            </w:r>
          </w:p>
          <w:p w:rsidR="0014466D" w:rsidRDefault="0014466D" w:rsidP="00AA056A">
            <w:pPr>
              <w:spacing w:before="20" w:after="20"/>
              <w:rPr>
                <w:rFonts w:ascii="Gill Sans MT" w:hAnsi="Gill Sans MT" w:cs="Arial"/>
                <w:sz w:val="20"/>
                <w:szCs w:val="20"/>
              </w:rPr>
            </w:pPr>
            <w:r>
              <w:rPr>
                <w:rFonts w:ascii="Gill Sans MT" w:hAnsi="Gill Sans MT" w:cs="Arial"/>
                <w:sz w:val="20"/>
                <w:szCs w:val="20"/>
              </w:rPr>
              <w:t>Reynolds, Lisa</w:t>
            </w:r>
          </w:p>
          <w:p w:rsidR="0014466D" w:rsidRDefault="0014466D" w:rsidP="004541A1">
            <w:pPr>
              <w:spacing w:before="20" w:after="20"/>
              <w:rPr>
                <w:rFonts w:ascii="Gill Sans MT" w:hAnsi="Gill Sans MT" w:cs="Arial"/>
                <w:sz w:val="20"/>
                <w:szCs w:val="20"/>
              </w:rPr>
            </w:pPr>
            <w:r>
              <w:rPr>
                <w:rFonts w:ascii="Gill Sans MT" w:hAnsi="Gill Sans MT" w:cs="Arial"/>
                <w:sz w:val="20"/>
                <w:szCs w:val="20"/>
              </w:rPr>
              <w:t>Schmidlin, Kristen</w:t>
            </w:r>
          </w:p>
          <w:p w:rsidR="0014466D" w:rsidRDefault="0014466D" w:rsidP="004541A1">
            <w:pPr>
              <w:spacing w:before="20" w:after="20"/>
              <w:rPr>
                <w:rFonts w:ascii="Gill Sans MT" w:hAnsi="Gill Sans MT" w:cs="Arial"/>
                <w:sz w:val="20"/>
                <w:szCs w:val="20"/>
              </w:rPr>
            </w:pPr>
            <w:r>
              <w:rPr>
                <w:rFonts w:ascii="Gill Sans MT" w:hAnsi="Gill Sans MT" w:cs="Arial"/>
                <w:sz w:val="20"/>
                <w:szCs w:val="20"/>
              </w:rPr>
              <w:t>Stenger, Becky</w:t>
            </w:r>
          </w:p>
          <w:p w:rsidR="0014466D" w:rsidRPr="00DB7F27" w:rsidRDefault="0014466D" w:rsidP="004541A1">
            <w:pPr>
              <w:spacing w:before="20" w:after="20"/>
              <w:rPr>
                <w:rFonts w:ascii="Gill Sans MT" w:hAnsi="Gill Sans MT" w:cs="Arial"/>
                <w:sz w:val="20"/>
                <w:szCs w:val="20"/>
              </w:rPr>
            </w:pPr>
            <w:r w:rsidRPr="004541A1">
              <w:rPr>
                <w:rFonts w:ascii="Gill Sans MT" w:hAnsi="Gill Sans MT" w:cs="Arial"/>
                <w:sz w:val="20"/>
                <w:szCs w:val="20"/>
              </w:rPr>
              <w:t>Thompson, Emily</w:t>
            </w:r>
          </w:p>
        </w:tc>
      </w:tr>
      <w:tr w:rsidR="0014466D" w:rsidRPr="00DB7F27" w:rsidTr="00166DF9">
        <w:trPr>
          <w:trHeight w:val="432"/>
        </w:trPr>
        <w:tc>
          <w:tcPr>
            <w:tcW w:w="180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lastRenderedPageBreak/>
              <w:t>Contact information:</w:t>
            </w:r>
          </w:p>
        </w:tc>
        <w:tc>
          <w:tcPr>
            <w:tcW w:w="12240" w:type="dxa"/>
          </w:tcPr>
          <w:p w:rsidR="0014466D" w:rsidRDefault="00CB5BC8" w:rsidP="00D7463B">
            <w:pPr>
              <w:spacing w:before="20" w:after="20"/>
              <w:rPr>
                <w:rFonts w:ascii="Gill Sans MT" w:hAnsi="Gill Sans MT" w:cs="Arial"/>
                <w:sz w:val="20"/>
                <w:szCs w:val="20"/>
              </w:rPr>
            </w:pPr>
            <w:hyperlink r:id="rId9" w:history="1">
              <w:r w:rsidR="0014466D" w:rsidRPr="008D6DD6">
                <w:rPr>
                  <w:rStyle w:val="Hyperlink"/>
                  <w:rFonts w:ascii="Gill Sans MT" w:hAnsi="Gill Sans MT" w:cs="Arial"/>
                  <w:sz w:val="20"/>
                  <w:szCs w:val="20"/>
                </w:rPr>
                <w:t>jessica.blust@kenton.kyschools.us</w:t>
              </w:r>
            </w:hyperlink>
          </w:p>
          <w:p w:rsidR="0014466D" w:rsidRDefault="00CB5BC8" w:rsidP="00D7463B">
            <w:pPr>
              <w:spacing w:before="20" w:after="20"/>
              <w:rPr>
                <w:rFonts w:ascii="Gill Sans MT" w:hAnsi="Gill Sans MT" w:cs="Arial"/>
                <w:sz w:val="20"/>
                <w:szCs w:val="20"/>
              </w:rPr>
            </w:pPr>
            <w:hyperlink r:id="rId10" w:history="1">
              <w:r w:rsidR="0014466D" w:rsidRPr="002068D3">
                <w:rPr>
                  <w:rStyle w:val="Hyperlink"/>
                  <w:rFonts w:ascii="Gill Sans MT" w:hAnsi="Gill Sans MT" w:cs="Arial"/>
                  <w:sz w:val="20"/>
                  <w:szCs w:val="20"/>
                </w:rPr>
                <w:t>lisa.dern@kenton.kyschools.us</w:t>
              </w:r>
            </w:hyperlink>
          </w:p>
          <w:p w:rsidR="0014466D" w:rsidRDefault="00CB5BC8" w:rsidP="00D7463B">
            <w:pPr>
              <w:spacing w:before="20" w:after="20"/>
              <w:rPr>
                <w:rFonts w:ascii="Gill Sans MT" w:hAnsi="Gill Sans MT" w:cs="Arial"/>
                <w:sz w:val="20"/>
                <w:szCs w:val="20"/>
              </w:rPr>
            </w:pPr>
            <w:hyperlink r:id="rId11" w:history="1">
              <w:r w:rsidR="0014466D" w:rsidRPr="002068D3">
                <w:rPr>
                  <w:rStyle w:val="Hyperlink"/>
                  <w:rFonts w:ascii="Gill Sans MT" w:hAnsi="Gill Sans MT" w:cs="Arial"/>
                  <w:sz w:val="20"/>
                  <w:szCs w:val="20"/>
                </w:rPr>
                <w:t>ashley.dillion@kenton.kyschools.us</w:t>
              </w:r>
            </w:hyperlink>
          </w:p>
          <w:p w:rsidR="0014466D" w:rsidRDefault="00CB5BC8" w:rsidP="00D7463B">
            <w:pPr>
              <w:spacing w:before="20" w:after="20"/>
              <w:rPr>
                <w:rFonts w:ascii="Gill Sans MT" w:hAnsi="Gill Sans MT" w:cs="Arial"/>
                <w:sz w:val="20"/>
                <w:szCs w:val="20"/>
              </w:rPr>
            </w:pPr>
            <w:hyperlink r:id="rId12" w:history="1">
              <w:r w:rsidR="0014466D" w:rsidRPr="002068D3">
                <w:rPr>
                  <w:rStyle w:val="Hyperlink"/>
                  <w:rFonts w:ascii="Gill Sans MT" w:hAnsi="Gill Sans MT" w:cs="Arial"/>
                  <w:sz w:val="20"/>
                  <w:szCs w:val="20"/>
                </w:rPr>
                <w:t>ann.flesch@kenton.kyschools.us</w:t>
              </w:r>
            </w:hyperlink>
          </w:p>
          <w:p w:rsidR="0014466D" w:rsidRDefault="00CB5BC8" w:rsidP="00D7463B">
            <w:pPr>
              <w:spacing w:before="20" w:after="20"/>
              <w:rPr>
                <w:rFonts w:ascii="Gill Sans MT" w:hAnsi="Gill Sans MT" w:cs="Arial"/>
                <w:sz w:val="20"/>
                <w:szCs w:val="20"/>
              </w:rPr>
            </w:pPr>
            <w:hyperlink r:id="rId13" w:history="1">
              <w:r w:rsidR="0014466D" w:rsidRPr="002068D3">
                <w:rPr>
                  <w:rStyle w:val="Hyperlink"/>
                  <w:rFonts w:ascii="Gill Sans MT" w:hAnsi="Gill Sans MT" w:cs="Arial"/>
                  <w:sz w:val="20"/>
                  <w:szCs w:val="20"/>
                </w:rPr>
                <w:t>mindy.fry@kenton.kyschools.us</w:t>
              </w:r>
            </w:hyperlink>
          </w:p>
          <w:p w:rsidR="0014466D" w:rsidRDefault="00CB5BC8" w:rsidP="00D7463B">
            <w:pPr>
              <w:spacing w:before="20" w:after="20"/>
              <w:rPr>
                <w:rFonts w:ascii="Gill Sans MT" w:hAnsi="Gill Sans MT" w:cs="Arial"/>
                <w:sz w:val="20"/>
                <w:szCs w:val="20"/>
              </w:rPr>
            </w:pPr>
            <w:hyperlink r:id="rId14" w:history="1">
              <w:r w:rsidR="0014466D" w:rsidRPr="008D6DD6">
                <w:rPr>
                  <w:rStyle w:val="Hyperlink"/>
                  <w:rFonts w:ascii="Gill Sans MT" w:hAnsi="Gill Sans MT" w:cs="Arial"/>
                  <w:sz w:val="20"/>
                  <w:szCs w:val="20"/>
                </w:rPr>
                <w:t>kristen.schmidlin@kenton.kyschools.us</w:t>
              </w:r>
            </w:hyperlink>
          </w:p>
          <w:p w:rsidR="0014466D" w:rsidRDefault="00CB5BC8" w:rsidP="00D7463B">
            <w:pPr>
              <w:spacing w:before="20" w:after="20"/>
              <w:rPr>
                <w:rFonts w:ascii="Gill Sans MT" w:hAnsi="Gill Sans MT" w:cs="Arial"/>
                <w:sz w:val="20"/>
                <w:szCs w:val="20"/>
              </w:rPr>
            </w:pPr>
            <w:hyperlink r:id="rId15" w:history="1">
              <w:r w:rsidR="0014466D" w:rsidRPr="008D6DD6">
                <w:rPr>
                  <w:rStyle w:val="Hyperlink"/>
                  <w:rFonts w:ascii="Gill Sans MT" w:hAnsi="Gill Sans MT" w:cs="Arial"/>
                  <w:sz w:val="20"/>
                  <w:szCs w:val="20"/>
                </w:rPr>
                <w:t>ashley.milar@kenton.kyschools.us</w:t>
              </w:r>
            </w:hyperlink>
          </w:p>
          <w:p w:rsidR="0014466D" w:rsidRDefault="00CB5BC8" w:rsidP="00D7463B">
            <w:pPr>
              <w:spacing w:before="20" w:after="20"/>
              <w:rPr>
                <w:rFonts w:ascii="Gill Sans MT" w:hAnsi="Gill Sans MT" w:cs="Arial"/>
                <w:sz w:val="20"/>
                <w:szCs w:val="20"/>
              </w:rPr>
            </w:pPr>
            <w:hyperlink r:id="rId16" w:history="1">
              <w:r w:rsidR="0014466D" w:rsidRPr="002068D3">
                <w:rPr>
                  <w:rStyle w:val="Hyperlink"/>
                  <w:rFonts w:ascii="Gill Sans MT" w:hAnsi="Gill Sans MT" w:cs="Arial"/>
                  <w:sz w:val="20"/>
                  <w:szCs w:val="20"/>
                </w:rPr>
                <w:t>olivia.kuhlman@kenton.kyschools.us</w:t>
              </w:r>
            </w:hyperlink>
          </w:p>
          <w:p w:rsidR="0014466D" w:rsidRDefault="00CB5BC8" w:rsidP="00D7463B">
            <w:pPr>
              <w:spacing w:before="20" w:after="20"/>
              <w:rPr>
                <w:rFonts w:ascii="Gill Sans MT" w:hAnsi="Gill Sans MT" w:cs="Arial"/>
                <w:sz w:val="20"/>
                <w:szCs w:val="20"/>
              </w:rPr>
            </w:pPr>
            <w:hyperlink r:id="rId17" w:history="1">
              <w:r w:rsidR="0014466D" w:rsidRPr="008D6DD6">
                <w:rPr>
                  <w:rStyle w:val="Hyperlink"/>
                  <w:rFonts w:ascii="Gill Sans MT" w:hAnsi="Gill Sans MT" w:cs="Arial"/>
                  <w:sz w:val="20"/>
                  <w:szCs w:val="20"/>
                </w:rPr>
                <w:t>david.phillips@kenton.kyschools.us</w:t>
              </w:r>
            </w:hyperlink>
          </w:p>
          <w:p w:rsidR="0014466D" w:rsidRDefault="00CB5BC8" w:rsidP="00D7463B">
            <w:pPr>
              <w:spacing w:before="20" w:after="20"/>
              <w:rPr>
                <w:rFonts w:ascii="Gill Sans MT" w:hAnsi="Gill Sans MT" w:cs="Arial"/>
                <w:sz w:val="20"/>
                <w:szCs w:val="20"/>
              </w:rPr>
            </w:pPr>
            <w:hyperlink r:id="rId18" w:history="1">
              <w:r w:rsidR="0014466D" w:rsidRPr="008D6DD6">
                <w:rPr>
                  <w:rStyle w:val="Hyperlink"/>
                  <w:rFonts w:ascii="Gill Sans MT" w:hAnsi="Gill Sans MT" w:cs="Arial"/>
                  <w:sz w:val="20"/>
                  <w:szCs w:val="20"/>
                </w:rPr>
                <w:t>lisa.reynolds@kenton.kyschools.us</w:t>
              </w:r>
            </w:hyperlink>
          </w:p>
          <w:p w:rsidR="0014466D" w:rsidRDefault="00CB5BC8" w:rsidP="00D7463B">
            <w:pPr>
              <w:spacing w:before="20" w:after="20"/>
              <w:rPr>
                <w:rFonts w:ascii="Gill Sans MT" w:hAnsi="Gill Sans MT" w:cs="Arial"/>
                <w:sz w:val="20"/>
                <w:szCs w:val="20"/>
              </w:rPr>
            </w:pPr>
            <w:hyperlink r:id="rId19" w:history="1">
              <w:r w:rsidR="0014466D" w:rsidRPr="008D6DD6">
                <w:rPr>
                  <w:rStyle w:val="Hyperlink"/>
                  <w:rFonts w:ascii="Gill Sans MT" w:hAnsi="Gill Sans MT" w:cs="Arial"/>
                  <w:sz w:val="20"/>
                  <w:szCs w:val="20"/>
                </w:rPr>
                <w:t>angel.meacham@kenton.kyschools.us</w:t>
              </w:r>
            </w:hyperlink>
          </w:p>
          <w:p w:rsidR="0014466D" w:rsidRDefault="00CB5BC8" w:rsidP="00D7463B">
            <w:pPr>
              <w:spacing w:before="20" w:after="20"/>
              <w:rPr>
                <w:rFonts w:ascii="Gill Sans MT" w:hAnsi="Gill Sans MT" w:cs="Arial"/>
                <w:sz w:val="20"/>
                <w:szCs w:val="20"/>
              </w:rPr>
            </w:pPr>
            <w:hyperlink r:id="rId20" w:history="1">
              <w:r w:rsidR="0014466D" w:rsidRPr="008D6DD6">
                <w:rPr>
                  <w:rStyle w:val="Hyperlink"/>
                  <w:rFonts w:ascii="Gill Sans MT" w:hAnsi="Gill Sans MT" w:cs="Arial"/>
                  <w:sz w:val="20"/>
                  <w:szCs w:val="20"/>
                </w:rPr>
                <w:t>rebecca..stenger@kenton.kyschools.us</w:t>
              </w:r>
            </w:hyperlink>
          </w:p>
          <w:p w:rsidR="0014466D" w:rsidRDefault="00CB5BC8" w:rsidP="00D7463B">
            <w:pPr>
              <w:spacing w:before="20" w:after="20"/>
              <w:rPr>
                <w:rFonts w:ascii="Gill Sans MT" w:hAnsi="Gill Sans MT" w:cs="Arial"/>
                <w:sz w:val="20"/>
                <w:szCs w:val="20"/>
              </w:rPr>
            </w:pPr>
            <w:hyperlink r:id="rId21" w:history="1">
              <w:r w:rsidR="0014466D" w:rsidRPr="008D6DD6">
                <w:rPr>
                  <w:rStyle w:val="Hyperlink"/>
                  <w:rFonts w:ascii="Gill Sans MT" w:hAnsi="Gill Sans MT" w:cs="Arial"/>
                  <w:sz w:val="20"/>
                  <w:szCs w:val="20"/>
                </w:rPr>
                <w:t>joanne.hicks@kenton.kyschools.us</w:t>
              </w:r>
            </w:hyperlink>
          </w:p>
          <w:p w:rsidR="0014466D" w:rsidRDefault="00CB5BC8" w:rsidP="00D7463B">
            <w:pPr>
              <w:spacing w:before="20" w:after="20"/>
              <w:rPr>
                <w:rFonts w:ascii="Gill Sans MT" w:hAnsi="Gill Sans MT" w:cs="Arial"/>
                <w:sz w:val="20"/>
                <w:szCs w:val="20"/>
              </w:rPr>
            </w:pPr>
            <w:hyperlink r:id="rId22" w:history="1">
              <w:r w:rsidR="0014466D" w:rsidRPr="008D6DD6">
                <w:rPr>
                  <w:rStyle w:val="Hyperlink"/>
                  <w:rFonts w:ascii="Gill Sans MT" w:hAnsi="Gill Sans MT" w:cs="Arial"/>
                  <w:sz w:val="20"/>
                  <w:szCs w:val="20"/>
                </w:rPr>
                <w:t>rebecca.lohmoeller@kenton.kyschools.us</w:t>
              </w:r>
            </w:hyperlink>
          </w:p>
          <w:p w:rsidR="0014466D" w:rsidRDefault="00CB5BC8" w:rsidP="00D7463B">
            <w:pPr>
              <w:spacing w:before="20" w:after="20"/>
              <w:rPr>
                <w:rFonts w:ascii="Gill Sans MT" w:hAnsi="Gill Sans MT" w:cs="Arial"/>
                <w:sz w:val="20"/>
                <w:szCs w:val="20"/>
              </w:rPr>
            </w:pPr>
            <w:hyperlink r:id="rId23" w:history="1">
              <w:r w:rsidR="0014466D" w:rsidRPr="008D6DD6">
                <w:rPr>
                  <w:rStyle w:val="Hyperlink"/>
                  <w:rFonts w:ascii="Gill Sans MT" w:hAnsi="Gill Sans MT" w:cs="Arial"/>
                  <w:sz w:val="20"/>
                  <w:szCs w:val="20"/>
                </w:rPr>
                <w:t>allyson.murray@kenton.kyschools.us</w:t>
              </w:r>
            </w:hyperlink>
          </w:p>
          <w:p w:rsidR="0014466D" w:rsidRPr="00DB7F27" w:rsidRDefault="00CB5BC8" w:rsidP="00D7463B">
            <w:pPr>
              <w:spacing w:before="20" w:after="20"/>
              <w:rPr>
                <w:rFonts w:ascii="Gill Sans MT" w:hAnsi="Gill Sans MT" w:cs="Arial"/>
                <w:sz w:val="20"/>
                <w:szCs w:val="20"/>
              </w:rPr>
            </w:pPr>
            <w:hyperlink r:id="rId24" w:history="1">
              <w:r w:rsidR="0014466D" w:rsidRPr="002068D3">
                <w:rPr>
                  <w:rStyle w:val="Hyperlink"/>
                  <w:rFonts w:ascii="Gill Sans MT" w:hAnsi="Gill Sans MT" w:cs="Arial"/>
                  <w:sz w:val="20"/>
                  <w:szCs w:val="20"/>
                </w:rPr>
                <w:t>emily.thompson@kenton.kyschools.us</w:t>
              </w:r>
            </w:hyperlink>
          </w:p>
        </w:tc>
      </w:tr>
    </w:tbl>
    <w:p w:rsidR="0014466D" w:rsidRPr="0086531C" w:rsidRDefault="0014466D" w:rsidP="0086531C"/>
    <w:p w:rsidR="0014466D" w:rsidRPr="00166DF9" w:rsidRDefault="0014466D" w:rsidP="00D7463B">
      <w:pPr>
        <w:pStyle w:val="Heading1"/>
        <w:spacing w:before="20" w:after="20"/>
        <w:rPr>
          <w:b w:val="0"/>
          <w:color w:val="808080"/>
          <w:sz w:val="28"/>
          <w:szCs w:val="28"/>
        </w:rPr>
      </w:pPr>
      <w:r w:rsidRPr="00166DF9">
        <w:rPr>
          <w:b w:val="0"/>
          <w:color w:val="808080"/>
          <w:sz w:val="28"/>
          <w:szCs w:val="28"/>
        </w:rPr>
        <w:t>Section 1:  What Task?</w:t>
      </w:r>
    </w:p>
    <w:p w:rsidR="0014466D" w:rsidRPr="00DB7F27" w:rsidRDefault="0014466D" w:rsidP="00D7463B">
      <w:pPr>
        <w:spacing w:before="20" w:after="20"/>
        <w:jc w:val="center"/>
        <w:rPr>
          <w:rFonts w:ascii="Gill Sans MT" w:hAnsi="Gill Sans MT"/>
          <w:sz w:val="20"/>
          <w:szCs w:val="20"/>
        </w:rPr>
      </w:pPr>
    </w:p>
    <w:p w:rsidR="0014466D" w:rsidRPr="00166DF9" w:rsidRDefault="0014466D" w:rsidP="003C1146">
      <w:pPr>
        <w:spacing w:before="20" w:after="20"/>
        <w:outlineLvl w:val="0"/>
        <w:rPr>
          <w:rFonts w:ascii="Gill Sans MT" w:hAnsi="Gill Sans MT" w:cs="Arial"/>
          <w:i/>
          <w:caps/>
          <w:color w:val="808080"/>
          <w:sz w:val="20"/>
          <w:szCs w:val="20"/>
        </w:rPr>
      </w:pPr>
      <w:r w:rsidRPr="00166DF9">
        <w:rPr>
          <w:rFonts w:ascii="Gill Sans MT" w:hAnsi="Gill Sans MT" w:cs="Arial"/>
          <w:caps/>
          <w:color w:val="808080"/>
          <w:sz w:val="20"/>
          <w:szCs w:val="20"/>
        </w:rPr>
        <w:t>Teaching Task</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52"/>
        <w:gridCol w:w="12678"/>
      </w:tblGrid>
      <w:tr w:rsidR="0014466D" w:rsidRPr="00DB7F27" w:rsidTr="00166DF9">
        <w:trPr>
          <w:trHeight w:val="576"/>
        </w:trPr>
        <w:tc>
          <w:tcPr>
            <w:tcW w:w="1452"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Background to share with students:</w:t>
            </w:r>
          </w:p>
        </w:tc>
        <w:tc>
          <w:tcPr>
            <w:tcW w:w="12678" w:type="dxa"/>
          </w:tcPr>
          <w:p w:rsidR="0014466D" w:rsidRPr="00DB7F27" w:rsidRDefault="0014466D" w:rsidP="00D7463B">
            <w:pPr>
              <w:spacing w:before="20" w:after="20"/>
              <w:rPr>
                <w:rFonts w:ascii="Gill Sans MT" w:hAnsi="Gill Sans MT"/>
                <w:sz w:val="20"/>
                <w:szCs w:val="20"/>
              </w:rPr>
            </w:pPr>
          </w:p>
        </w:tc>
      </w:tr>
      <w:tr w:rsidR="0014466D" w:rsidRPr="00DB7F27" w:rsidTr="00166DF9">
        <w:trPr>
          <w:trHeight w:val="576"/>
        </w:trPr>
        <w:tc>
          <w:tcPr>
            <w:tcW w:w="1452"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 xml:space="preserve">Teaching task: </w:t>
            </w:r>
          </w:p>
        </w:tc>
        <w:tc>
          <w:tcPr>
            <w:tcW w:w="12678" w:type="dxa"/>
          </w:tcPr>
          <w:p w:rsidR="0014466D" w:rsidRPr="00DB7F27" w:rsidRDefault="0014466D" w:rsidP="00D7463B">
            <w:pPr>
              <w:spacing w:before="20" w:after="20"/>
              <w:rPr>
                <w:rFonts w:ascii="Gill Sans MT" w:hAnsi="Gill Sans MT"/>
                <w:sz w:val="20"/>
                <w:szCs w:val="20"/>
              </w:rPr>
            </w:pPr>
            <w:r w:rsidRPr="00C679F2">
              <w:rPr>
                <w:rFonts w:ascii="Gill Sans MT" w:hAnsi="Gill Sans MT" w:cs="Arial"/>
                <w:sz w:val="20"/>
                <w:szCs w:val="20"/>
              </w:rPr>
              <w:t>Task</w:t>
            </w:r>
            <w:r>
              <w:rPr>
                <w:rFonts w:ascii="Gill Sans MT" w:hAnsi="Gill Sans MT" w:cs="Arial"/>
                <w:sz w:val="20"/>
                <w:szCs w:val="20"/>
              </w:rPr>
              <w:t xml:space="preserve"> 5: After researching a novel and primary and secondary sources</w:t>
            </w:r>
            <w:r w:rsidRPr="00C679F2">
              <w:rPr>
                <w:rFonts w:ascii="Gill Sans MT" w:hAnsi="Gill Sans MT" w:cs="Arial"/>
                <w:sz w:val="20"/>
                <w:szCs w:val="20"/>
              </w:rPr>
              <w:t xml:space="preserve"> </w:t>
            </w:r>
            <w:r>
              <w:rPr>
                <w:rFonts w:ascii="Gill Sans MT" w:hAnsi="Gill Sans MT" w:cs="Arial"/>
                <w:sz w:val="20"/>
                <w:szCs w:val="20"/>
              </w:rPr>
              <w:t xml:space="preserve">on the American Revolution, </w:t>
            </w:r>
            <w:r w:rsidRPr="00C679F2">
              <w:rPr>
                <w:rFonts w:ascii="Gill Sans MT" w:hAnsi="Gill Sans MT" w:cs="Arial"/>
                <w:sz w:val="20"/>
                <w:szCs w:val="20"/>
              </w:rPr>
              <w:t>write an opinion essay that discusses sacrifices American colonists made to become a new nation and evaluate</w:t>
            </w:r>
            <w:r>
              <w:rPr>
                <w:rFonts w:ascii="Gill Sans MT" w:hAnsi="Gill Sans MT" w:cs="Arial"/>
                <w:sz w:val="20"/>
                <w:szCs w:val="20"/>
              </w:rPr>
              <w:t>s</w:t>
            </w:r>
            <w:r w:rsidRPr="00C679F2">
              <w:rPr>
                <w:rFonts w:ascii="Gill Sans MT" w:hAnsi="Gill Sans MT" w:cs="Arial"/>
                <w:sz w:val="20"/>
                <w:szCs w:val="20"/>
              </w:rPr>
              <w:t xml:space="preserve"> whether or not their independence was worth their struggle.  Be sure to support your position with evidence from your research.</w:t>
            </w:r>
          </w:p>
        </w:tc>
      </w:tr>
      <w:tr w:rsidR="0014466D" w:rsidRPr="00DB7F27" w:rsidTr="00166DF9">
        <w:trPr>
          <w:trHeight w:val="576"/>
        </w:trPr>
        <w:tc>
          <w:tcPr>
            <w:tcW w:w="1452"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Reading texts:</w:t>
            </w:r>
          </w:p>
        </w:tc>
        <w:tc>
          <w:tcPr>
            <w:tcW w:w="12678" w:type="dxa"/>
          </w:tcPr>
          <w:p w:rsidR="0014466D" w:rsidRDefault="0014466D" w:rsidP="00D7463B">
            <w:pPr>
              <w:spacing w:before="20" w:after="20"/>
              <w:rPr>
                <w:rFonts w:ascii="Gill Sans MT" w:hAnsi="Gill Sans MT"/>
                <w:sz w:val="20"/>
                <w:szCs w:val="20"/>
              </w:rPr>
            </w:pPr>
            <w:r>
              <w:rPr>
                <w:rFonts w:ascii="Gill Sans MT" w:hAnsi="Gill Sans MT"/>
                <w:sz w:val="20"/>
                <w:szCs w:val="20"/>
              </w:rPr>
              <w:t xml:space="preserve">Level 1: </w:t>
            </w:r>
            <w:r w:rsidRPr="00C679F2">
              <w:rPr>
                <w:rFonts w:ascii="Gill Sans MT" w:hAnsi="Gill Sans MT"/>
                <w:sz w:val="20"/>
                <w:szCs w:val="20"/>
                <w:u w:val="single"/>
              </w:rPr>
              <w:t>George Washington’s Socks</w:t>
            </w:r>
          </w:p>
          <w:p w:rsidR="0014466D" w:rsidRDefault="0014466D" w:rsidP="00D7463B">
            <w:pPr>
              <w:spacing w:before="20" w:after="20"/>
              <w:rPr>
                <w:rFonts w:ascii="Gill Sans MT" w:hAnsi="Gill Sans MT"/>
                <w:sz w:val="20"/>
                <w:szCs w:val="20"/>
              </w:rPr>
            </w:pPr>
            <w:r>
              <w:rPr>
                <w:rFonts w:ascii="Gill Sans MT" w:hAnsi="Gill Sans MT"/>
                <w:sz w:val="20"/>
                <w:szCs w:val="20"/>
              </w:rPr>
              <w:t xml:space="preserve">Level II: </w:t>
            </w:r>
            <w:r>
              <w:rPr>
                <w:rFonts w:ascii="Gill Sans MT" w:hAnsi="Gill Sans MT"/>
                <w:sz w:val="20"/>
                <w:szCs w:val="20"/>
                <w:u w:val="single"/>
              </w:rPr>
              <w:t>The Winter o</w:t>
            </w:r>
            <w:r w:rsidRPr="00C679F2">
              <w:rPr>
                <w:rFonts w:ascii="Gill Sans MT" w:hAnsi="Gill Sans MT"/>
                <w:sz w:val="20"/>
                <w:szCs w:val="20"/>
                <w:u w:val="single"/>
              </w:rPr>
              <w:t>f Red Snow</w:t>
            </w:r>
          </w:p>
          <w:p w:rsidR="0014466D" w:rsidRPr="00DB7F27" w:rsidRDefault="0014466D" w:rsidP="00D7463B">
            <w:pPr>
              <w:spacing w:before="20" w:after="20"/>
              <w:rPr>
                <w:rFonts w:ascii="Gill Sans MT" w:hAnsi="Gill Sans MT"/>
                <w:sz w:val="20"/>
                <w:szCs w:val="20"/>
              </w:rPr>
            </w:pPr>
            <w:r>
              <w:rPr>
                <w:rFonts w:ascii="Gill Sans MT" w:hAnsi="Gill Sans MT"/>
                <w:sz w:val="20"/>
                <w:szCs w:val="20"/>
              </w:rPr>
              <w:t xml:space="preserve">Level III: </w:t>
            </w:r>
            <w:r w:rsidRPr="00C679F2">
              <w:rPr>
                <w:rFonts w:ascii="Gill Sans MT" w:hAnsi="Gill Sans MT"/>
                <w:sz w:val="20"/>
                <w:szCs w:val="20"/>
                <w:u w:val="single"/>
              </w:rPr>
              <w:t>Paul Revere and I</w:t>
            </w:r>
            <w:r>
              <w:rPr>
                <w:rFonts w:ascii="Gill Sans MT" w:hAnsi="Gill Sans MT"/>
                <w:sz w:val="20"/>
                <w:szCs w:val="20"/>
              </w:rPr>
              <w:t xml:space="preserve"> and </w:t>
            </w:r>
            <w:r w:rsidRPr="00C679F2">
              <w:rPr>
                <w:rFonts w:ascii="Gill Sans MT" w:hAnsi="Gill Sans MT"/>
                <w:sz w:val="20"/>
                <w:szCs w:val="20"/>
                <w:u w:val="single"/>
              </w:rPr>
              <w:t>The Journal of William Thomas Emerson</w:t>
            </w:r>
          </w:p>
        </w:tc>
      </w:tr>
      <w:tr w:rsidR="0014466D" w:rsidRPr="00DB7F27" w:rsidTr="00166DF9">
        <w:trPr>
          <w:trHeight w:val="576"/>
        </w:trPr>
        <w:tc>
          <w:tcPr>
            <w:tcW w:w="1452"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Extension (optional):</w:t>
            </w:r>
          </w:p>
        </w:tc>
        <w:tc>
          <w:tcPr>
            <w:tcW w:w="12678" w:type="dxa"/>
          </w:tcPr>
          <w:p w:rsidR="0014466D" w:rsidRDefault="0014466D" w:rsidP="00D7463B">
            <w:pPr>
              <w:spacing w:before="20" w:after="20"/>
              <w:rPr>
                <w:rFonts w:ascii="Gill Sans MT" w:hAnsi="Gill Sans MT"/>
                <w:sz w:val="20"/>
                <w:szCs w:val="20"/>
              </w:rPr>
            </w:pPr>
            <w:r>
              <w:rPr>
                <w:rFonts w:ascii="Gill Sans MT" w:hAnsi="Gill Sans MT"/>
                <w:sz w:val="20"/>
                <w:szCs w:val="20"/>
              </w:rPr>
              <w:t>Johnny Tremaine video clip</w:t>
            </w:r>
          </w:p>
          <w:p w:rsidR="0014466D" w:rsidRDefault="0014466D" w:rsidP="00D7463B">
            <w:pPr>
              <w:spacing w:before="20" w:after="20"/>
            </w:pPr>
            <w:r>
              <w:rPr>
                <w:rFonts w:ascii="Gill Sans MT" w:hAnsi="Gill Sans MT"/>
                <w:sz w:val="20"/>
                <w:szCs w:val="20"/>
              </w:rPr>
              <w:t>Loyalists and Patriots p</w:t>
            </w:r>
            <w:r w:rsidRPr="00496C83">
              <w:rPr>
                <w:rFonts w:ascii="Gill Sans MT" w:hAnsi="Gill Sans MT"/>
                <w:sz w:val="20"/>
                <w:szCs w:val="20"/>
              </w:rPr>
              <w:t xml:space="preserve">lay: </w:t>
            </w:r>
            <w:hyperlink r:id="rId25" w:history="1">
              <w:r w:rsidRPr="00496C83">
                <w:rPr>
                  <w:rStyle w:val="Hyperlink"/>
                  <w:rFonts w:ascii="Gill Sans MT" w:hAnsi="Gill Sans MT"/>
                  <w:sz w:val="20"/>
                  <w:szCs w:val="20"/>
                </w:rPr>
                <w:t>https://emerson.digication.com/meganalexander/Patriots_vs._Loyalists_A_5th_Grade_debate</w:t>
              </w:r>
            </w:hyperlink>
          </w:p>
          <w:p w:rsidR="0014466D" w:rsidRDefault="0014466D" w:rsidP="00D7463B">
            <w:pPr>
              <w:spacing w:before="20" w:after="20"/>
              <w:rPr>
                <w:rFonts w:ascii="Gill Sans MT" w:hAnsi="Gill Sans MT"/>
                <w:sz w:val="20"/>
                <w:szCs w:val="20"/>
              </w:rPr>
            </w:pPr>
            <w:r w:rsidRPr="00065F9A">
              <w:rPr>
                <w:rFonts w:ascii="Gill Sans MT" w:hAnsi="Gill Sans MT"/>
                <w:sz w:val="20"/>
                <w:szCs w:val="20"/>
              </w:rPr>
              <w:t xml:space="preserve">Molly Pitcher: </w:t>
            </w:r>
            <w:hyperlink r:id="rId26" w:history="1">
              <w:r w:rsidRPr="00B34446">
                <w:rPr>
                  <w:rStyle w:val="Hyperlink"/>
                  <w:rFonts w:ascii="Gill Sans MT" w:hAnsi="Gill Sans MT"/>
                  <w:sz w:val="20"/>
                  <w:szCs w:val="20"/>
                </w:rPr>
                <w:t>http://library.thinkquest.org/TQ0312848/mpitcher.htm</w:t>
              </w:r>
            </w:hyperlink>
          </w:p>
          <w:p w:rsidR="0014466D" w:rsidRPr="00496C83" w:rsidRDefault="0014466D" w:rsidP="00D7463B">
            <w:pPr>
              <w:spacing w:before="20" w:after="20"/>
              <w:rPr>
                <w:rFonts w:ascii="Gill Sans MT" w:hAnsi="Gill Sans MT"/>
                <w:sz w:val="20"/>
                <w:szCs w:val="20"/>
              </w:rPr>
            </w:pPr>
          </w:p>
          <w:p w:rsidR="0014466D" w:rsidRPr="00DB7F27" w:rsidRDefault="0014466D" w:rsidP="00D7463B">
            <w:pPr>
              <w:spacing w:before="20" w:after="20"/>
              <w:rPr>
                <w:rFonts w:ascii="Gill Sans MT" w:hAnsi="Gill Sans MT"/>
                <w:sz w:val="20"/>
                <w:szCs w:val="20"/>
              </w:rPr>
            </w:pPr>
          </w:p>
        </w:tc>
      </w:tr>
    </w:tbl>
    <w:p w:rsidR="0014466D" w:rsidRPr="00DB7F27" w:rsidRDefault="0014466D" w:rsidP="00D7463B">
      <w:pPr>
        <w:spacing w:before="20" w:after="20"/>
        <w:rPr>
          <w:rFonts w:ascii="Gill Sans MT" w:hAnsi="Gill Sans MT"/>
          <w:sz w:val="20"/>
          <w:szCs w:val="20"/>
        </w:rPr>
      </w:pPr>
    </w:p>
    <w:p w:rsidR="0014466D" w:rsidRDefault="0014466D" w:rsidP="003D6774">
      <w:pPr>
        <w:rPr>
          <w:rFonts w:ascii="Gill Sans MT" w:hAnsi="Gill Sans MT"/>
          <w:color w:val="808080"/>
          <w:sz w:val="20"/>
          <w:szCs w:val="20"/>
        </w:rPr>
      </w:pPr>
    </w:p>
    <w:p w:rsidR="0014466D" w:rsidRPr="00166DF9" w:rsidRDefault="0014466D" w:rsidP="003D6774">
      <w:pPr>
        <w:rPr>
          <w:rFonts w:ascii="Gill Sans MT" w:hAnsi="Gill Sans MT"/>
          <w:color w:val="808080"/>
          <w:sz w:val="20"/>
          <w:szCs w:val="20"/>
        </w:rPr>
      </w:pPr>
      <w:r w:rsidRPr="00166DF9">
        <w:rPr>
          <w:rFonts w:ascii="Gill Sans MT" w:hAnsi="Gill Sans MT"/>
          <w:color w:val="808080"/>
          <w:sz w:val="20"/>
          <w:szCs w:val="20"/>
        </w:rPr>
        <w:t>COMMON CORE STATE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6948"/>
      </w:tblGrid>
      <w:tr w:rsidR="0014466D" w:rsidRPr="004A33AB" w:rsidTr="00166DF9">
        <w:tc>
          <w:tcPr>
            <w:tcW w:w="13896" w:type="dxa"/>
            <w:gridSpan w:val="2"/>
            <w:tcBorders>
              <w:top w:val="single" w:sz="4" w:space="0" w:color="808080"/>
              <w:left w:val="single" w:sz="4" w:space="0" w:color="808080"/>
              <w:bottom w:val="single" w:sz="4" w:space="0" w:color="808080"/>
              <w:right w:val="single" w:sz="4" w:space="0" w:color="808080"/>
            </w:tcBorders>
            <w:shd w:val="clear" w:color="auto" w:fill="808080"/>
          </w:tcPr>
          <w:p w:rsidR="0014466D" w:rsidRPr="00166DF9" w:rsidRDefault="0014466D" w:rsidP="00166DF9">
            <w:pPr>
              <w:jc w:val="center"/>
              <w:rPr>
                <w:rFonts w:ascii="Gill Sans MT" w:hAnsi="Gill Sans MT"/>
                <w:b/>
                <w:color w:val="FFFFFF"/>
                <w:sz w:val="20"/>
                <w:szCs w:val="20"/>
              </w:rPr>
            </w:pPr>
            <w:r w:rsidRPr="00166DF9">
              <w:rPr>
                <w:rFonts w:ascii="Gill Sans MT" w:hAnsi="Gill Sans MT"/>
                <w:b/>
                <w:color w:val="FFFFFF"/>
                <w:sz w:val="20"/>
                <w:szCs w:val="20"/>
              </w:rPr>
              <w:t xml:space="preserve">READING STANDARDS FOR </w:t>
            </w:r>
            <w:r>
              <w:rPr>
                <w:rFonts w:ascii="Gill Sans MT" w:hAnsi="Gill Sans MT"/>
                <w:b/>
                <w:color w:val="FFFFFF"/>
                <w:sz w:val="20"/>
                <w:szCs w:val="20"/>
              </w:rPr>
              <w:t>OPINION</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14466D" w:rsidRPr="00166DF9" w:rsidRDefault="0014466D" w:rsidP="00166DF9">
            <w:pPr>
              <w:jc w:val="center"/>
              <w:rPr>
                <w:rFonts w:ascii="Gill Sans MT" w:hAnsi="Gill Sans MT"/>
                <w:b/>
                <w:color w:val="FFFFFF"/>
                <w:sz w:val="20"/>
                <w:szCs w:val="20"/>
              </w:rPr>
            </w:pPr>
            <w:r w:rsidRPr="00166DF9">
              <w:rPr>
                <w:rFonts w:ascii="Gill Sans MT" w:hAnsi="Gill Sans MT"/>
                <w:b/>
                <w:color w:val="FFFFFF"/>
                <w:sz w:val="20"/>
                <w:szCs w:val="20"/>
              </w:rPr>
              <w:t>“Built-in” Reading Standards</w:t>
            </w:r>
          </w:p>
        </w:tc>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14466D" w:rsidRPr="00166DF9" w:rsidRDefault="0014466D" w:rsidP="00166DF9">
            <w:pPr>
              <w:jc w:val="center"/>
              <w:rPr>
                <w:rFonts w:ascii="Gill Sans MT" w:hAnsi="Gill Sans MT"/>
                <w:b/>
                <w:color w:val="FFFFFF"/>
                <w:sz w:val="20"/>
                <w:szCs w:val="20"/>
              </w:rPr>
            </w:pPr>
            <w:r w:rsidRPr="00166DF9">
              <w:rPr>
                <w:rFonts w:ascii="Gill Sans MT" w:hAnsi="Gill Sans MT"/>
                <w:b/>
                <w:color w:val="FFFFFF"/>
                <w:sz w:val="20"/>
                <w:szCs w:val="20"/>
              </w:rPr>
              <w:t>“When Appropriate” Reading Standards</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1- Read closely to determine what the text says explicitly and to make logical inferences from it; cite specific textual evidence when writing or speaking to support conclusions drawn from the text.</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3- Analyze how and why individuals, events, and ideas develop and interact over the course of a text.</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2- Determine central ideas or themes of a text and analyze their development; summarize the key supporting details and ideas.</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5- Analyze the structure of texts, including how specific sentences, paragraphs, and larger portions of the text (e.g., section, chapter, scene, or stanza) relate to each other and the whole.</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6- Assess how point of view or purpose shapes the content and style of a text.</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10- Read and comprehend complex literary and informational texts independently and proficiently.</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7- Integrate and evaluate content presented in diverse formats and media, including visually and quantitatively, as well as in words.</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8- Delineate and evaluate the argument and specific claims in a text, including the validity of the reasoning as well as the relevance and sufficiency of the evidence.</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rPr>
                <w:rFonts w:ascii="Gill Sans MT" w:hAnsi="Gill Sans MT"/>
                <w:color w:val="808080"/>
                <w:sz w:val="20"/>
                <w:szCs w:val="20"/>
              </w:rPr>
            </w:pPr>
            <w:r w:rsidRPr="00166DF9">
              <w:rPr>
                <w:rFonts w:ascii="Gill Sans MT" w:hAnsi="Gill Sans MT"/>
                <w:color w:val="808080"/>
                <w:sz w:val="20"/>
                <w:szCs w:val="20"/>
              </w:rPr>
              <w:t>9- Analyze how two or more texts address similar themes or topics in order to build knowledge or to compare the approaches the authors take.</w:t>
            </w:r>
          </w:p>
        </w:tc>
      </w:tr>
      <w:tr w:rsidR="0014466D" w:rsidRPr="004A33AB" w:rsidTr="00166DF9">
        <w:tc>
          <w:tcPr>
            <w:tcW w:w="13896" w:type="dxa"/>
            <w:gridSpan w:val="2"/>
            <w:tcBorders>
              <w:top w:val="single" w:sz="4" w:space="0" w:color="808080"/>
              <w:left w:val="single" w:sz="4" w:space="0" w:color="808080"/>
              <w:bottom w:val="single" w:sz="4" w:space="0" w:color="808080"/>
              <w:right w:val="single" w:sz="4" w:space="0" w:color="808080"/>
            </w:tcBorders>
            <w:shd w:val="clear" w:color="auto" w:fill="808080"/>
          </w:tcPr>
          <w:p w:rsidR="0014466D" w:rsidRPr="00166DF9" w:rsidRDefault="0014466D" w:rsidP="00166DF9">
            <w:pPr>
              <w:jc w:val="center"/>
              <w:rPr>
                <w:rFonts w:ascii="Gill Sans MT" w:hAnsi="Gill Sans MT"/>
                <w:b/>
                <w:color w:val="FFFFFF"/>
                <w:sz w:val="20"/>
                <w:szCs w:val="20"/>
              </w:rPr>
            </w:pPr>
            <w:r w:rsidRPr="00166DF9">
              <w:rPr>
                <w:rFonts w:ascii="Gill Sans MT" w:hAnsi="Gill Sans MT"/>
                <w:b/>
                <w:color w:val="FFFFFF"/>
                <w:sz w:val="20"/>
                <w:szCs w:val="20"/>
              </w:rPr>
              <w:t xml:space="preserve">WRITING STANDARDS FOR </w:t>
            </w:r>
            <w:r>
              <w:rPr>
                <w:rFonts w:ascii="Gill Sans MT" w:hAnsi="Gill Sans MT"/>
                <w:b/>
                <w:color w:val="FFFFFF"/>
                <w:sz w:val="20"/>
                <w:szCs w:val="20"/>
              </w:rPr>
              <w:t>OPINION</w:t>
            </w:r>
          </w:p>
        </w:tc>
      </w:tr>
      <w:tr w:rsidR="0014466D" w:rsidRPr="004A33AB" w:rsidTr="00166DF9">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14466D" w:rsidRPr="00166DF9" w:rsidRDefault="0014466D" w:rsidP="00166DF9">
            <w:pPr>
              <w:jc w:val="center"/>
              <w:rPr>
                <w:rFonts w:ascii="Gill Sans MT" w:hAnsi="Gill Sans MT"/>
                <w:b/>
                <w:color w:val="FFFFFF"/>
                <w:sz w:val="20"/>
                <w:szCs w:val="20"/>
              </w:rPr>
            </w:pPr>
            <w:r w:rsidRPr="00166DF9">
              <w:rPr>
                <w:rFonts w:ascii="Gill Sans MT" w:hAnsi="Gill Sans MT"/>
                <w:b/>
                <w:color w:val="FFFFFF"/>
                <w:sz w:val="20"/>
                <w:szCs w:val="20"/>
              </w:rPr>
              <w:t>“Built-in” Writing Standards</w:t>
            </w:r>
          </w:p>
        </w:tc>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14466D" w:rsidRPr="00166DF9" w:rsidRDefault="0014466D" w:rsidP="00166DF9">
            <w:pPr>
              <w:jc w:val="center"/>
              <w:rPr>
                <w:rFonts w:ascii="Gill Sans MT" w:hAnsi="Gill Sans MT"/>
                <w:b/>
                <w:color w:val="FFFFFF"/>
                <w:sz w:val="20"/>
                <w:szCs w:val="20"/>
              </w:rPr>
            </w:pPr>
            <w:r w:rsidRPr="00166DF9">
              <w:rPr>
                <w:rFonts w:ascii="Gill Sans MT" w:hAnsi="Gill Sans MT"/>
                <w:b/>
                <w:color w:val="FFFFFF"/>
                <w:sz w:val="20"/>
                <w:szCs w:val="20"/>
              </w:rPr>
              <w:t>“When Appropriate” Writing Standards</w:t>
            </w:r>
          </w:p>
        </w:tc>
      </w:tr>
      <w:tr w:rsidR="0014466D" w:rsidRPr="00103C1A"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 xml:space="preserve">1- Write </w:t>
            </w:r>
            <w:r>
              <w:rPr>
                <w:rFonts w:ascii="Gill Sans MT" w:hAnsi="Gill Sans MT"/>
                <w:color w:val="808080"/>
                <w:sz w:val="20"/>
                <w:szCs w:val="20"/>
              </w:rPr>
              <w:t>Opinions</w:t>
            </w:r>
            <w:r w:rsidRPr="00166DF9">
              <w:rPr>
                <w:rFonts w:ascii="Gill Sans MT" w:hAnsi="Gill Sans MT"/>
                <w:color w:val="808080"/>
                <w:sz w:val="20"/>
                <w:szCs w:val="20"/>
              </w:rPr>
              <w:t xml:space="preserve"> to support claims in an analysis of substantive topics or texts, using valid reasoning and relevant and sufficient evidence.</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2- Write informative/explanatory texts to examine and convey complex ideas and information clearly and accurately through the effective selection, organization, and analysis of content.</w:t>
            </w:r>
          </w:p>
        </w:tc>
      </w:tr>
      <w:tr w:rsidR="0014466D" w:rsidRPr="00103C1A"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4- Produce clear and coherent writing in which the development, organization, and style are appropriate to task, purpose, and audience.</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3- Write narratives to develop real or imagined experiences or events using effective technique, well-chosen details, and well-structured event sequences.</w:t>
            </w:r>
          </w:p>
        </w:tc>
      </w:tr>
      <w:tr w:rsidR="0014466D" w:rsidRPr="00103C1A"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5- Develop and strengthen writing as needed by planning, revising, editing, rewriting, or trying a new approach.</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6- Use technology, including the Internet, to produce and publish writing and to interact and collaborate with others.</w:t>
            </w:r>
          </w:p>
        </w:tc>
      </w:tr>
      <w:tr w:rsidR="0014466D" w:rsidRPr="00103C1A"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9- Draw evidence from literary or informational texts to support analysis, reflection, and research.</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7- Conduct short as well as more sustained research projects based on focused questions, demonstrating understanding of the subject under investigation.</w:t>
            </w:r>
          </w:p>
        </w:tc>
      </w:tr>
      <w:tr w:rsidR="0014466D" w:rsidRPr="00103C1A" w:rsidTr="00166DF9">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left w:val="single" w:sz="4" w:space="0" w:color="808080"/>
              <w:bottom w:val="single" w:sz="4" w:space="0" w:color="808080"/>
              <w:right w:val="single" w:sz="4" w:space="0" w:color="808080"/>
            </w:tcBorders>
          </w:tcPr>
          <w:p w:rsidR="0014466D" w:rsidRPr="00166DF9" w:rsidRDefault="0014466D" w:rsidP="00166DF9">
            <w:pPr>
              <w:spacing w:before="60" w:after="60"/>
              <w:ind w:right="72"/>
              <w:rPr>
                <w:rFonts w:ascii="Gill Sans MT" w:hAnsi="Gill Sans MT"/>
                <w:color w:val="808080"/>
                <w:sz w:val="20"/>
                <w:szCs w:val="20"/>
              </w:rPr>
            </w:pPr>
            <w:r w:rsidRPr="00166DF9">
              <w:rPr>
                <w:rFonts w:ascii="Gill Sans MT" w:hAnsi="Gill Sans MT"/>
                <w:color w:val="808080"/>
                <w:sz w:val="20"/>
                <w:szCs w:val="20"/>
              </w:rPr>
              <w:t>8- Gather relevant information from multiple print and digital sources, assess the credibility and accuracy of each source, and integrate the information while avoiding plagiarism.</w:t>
            </w:r>
          </w:p>
        </w:tc>
      </w:tr>
    </w:tbl>
    <w:p w:rsidR="0014466D" w:rsidRDefault="0014466D">
      <w:pPr>
        <w:rPr>
          <w:b/>
          <w:sz w:val="22"/>
          <w:szCs w:val="22"/>
        </w:rPr>
      </w:pPr>
    </w:p>
    <w:p w:rsidR="0014466D" w:rsidRDefault="0014466D" w:rsidP="00B402E6">
      <w:pPr>
        <w:spacing w:before="20" w:after="20"/>
        <w:outlineLvl w:val="0"/>
        <w:rPr>
          <w:rFonts w:ascii="Gill Sans MT" w:hAnsi="Gill Sans MT" w:cs="Arial"/>
          <w:caps/>
          <w:color w:val="808080"/>
          <w:sz w:val="20"/>
          <w:szCs w:val="20"/>
        </w:rPr>
      </w:pPr>
    </w:p>
    <w:p w:rsidR="0014466D" w:rsidRPr="00166DF9" w:rsidRDefault="0014466D" w:rsidP="00B402E6">
      <w:pPr>
        <w:spacing w:before="20" w:after="20"/>
        <w:outlineLvl w:val="0"/>
        <w:rPr>
          <w:rFonts w:ascii="Gill Sans MT" w:hAnsi="Gill Sans MT" w:cs="Arial"/>
          <w:caps/>
          <w:color w:val="808080"/>
          <w:sz w:val="20"/>
          <w:szCs w:val="20"/>
        </w:rPr>
      </w:pPr>
      <w:r w:rsidRPr="00166DF9">
        <w:rPr>
          <w:rFonts w:ascii="Gill Sans MT" w:hAnsi="Gill Sans MT" w:cs="Arial"/>
          <w:caps/>
          <w:color w:val="808080"/>
          <w:sz w:val="20"/>
          <w:szCs w:val="20"/>
        </w:rPr>
        <w:t>Teaching task Rubric (</w:t>
      </w:r>
      <w:r>
        <w:rPr>
          <w:rFonts w:ascii="Gill Sans MT" w:hAnsi="Gill Sans MT" w:cs="Arial"/>
          <w:caps/>
          <w:color w:val="808080"/>
          <w:sz w:val="20"/>
          <w:szCs w:val="20"/>
        </w:rPr>
        <w:t>Opinion</w:t>
      </w:r>
      <w:r w:rsidRPr="00166DF9">
        <w:rPr>
          <w:rFonts w:ascii="Gill Sans MT" w:hAnsi="Gill Sans MT" w:cs="Arial"/>
          <w:caps/>
          <w:color w:val="808080"/>
          <w:sz w:val="20"/>
          <w:szCs w:val="20"/>
        </w:rPr>
        <w:t>)</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14466D" w:rsidRPr="00B402E6" w:rsidTr="00166DF9">
        <w:tc>
          <w:tcPr>
            <w:tcW w:w="1368" w:type="dxa"/>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rPr>
            </w:pPr>
            <w:r w:rsidRPr="00166DF9">
              <w:rPr>
                <w:rFonts w:ascii="Gill Sans MT" w:hAnsi="Gill Sans MT"/>
                <w:color w:val="808080"/>
                <w:sz w:val="18"/>
              </w:rPr>
              <w:t>Scoring Elements</w:t>
            </w:r>
          </w:p>
        </w:tc>
        <w:tc>
          <w:tcPr>
            <w:tcW w:w="288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rPr>
            </w:pPr>
            <w:r w:rsidRPr="00166DF9">
              <w:rPr>
                <w:rFonts w:ascii="Gill Sans MT" w:hAnsi="Gill Sans MT"/>
                <w:color w:val="808080"/>
                <w:sz w:val="18"/>
              </w:rPr>
              <w:t>Not Yet</w:t>
            </w:r>
          </w:p>
        </w:tc>
        <w:tc>
          <w:tcPr>
            <w:tcW w:w="306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rPr>
            </w:pPr>
            <w:r w:rsidRPr="00166DF9">
              <w:rPr>
                <w:rFonts w:ascii="Gill Sans MT" w:hAnsi="Gill Sans MT"/>
                <w:color w:val="808080"/>
                <w:sz w:val="18"/>
              </w:rPr>
              <w:t>Approaches Expectations</w:t>
            </w:r>
          </w:p>
        </w:tc>
        <w:tc>
          <w:tcPr>
            <w:tcW w:w="351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rPr>
            </w:pPr>
            <w:r w:rsidRPr="00166DF9">
              <w:rPr>
                <w:rFonts w:ascii="Gill Sans MT" w:hAnsi="Gill Sans MT"/>
                <w:color w:val="808080"/>
                <w:sz w:val="18"/>
              </w:rPr>
              <w:t>Meets Expectations</w:t>
            </w:r>
          </w:p>
        </w:tc>
        <w:tc>
          <w:tcPr>
            <w:tcW w:w="342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rPr>
            </w:pPr>
            <w:r w:rsidRPr="00166DF9">
              <w:rPr>
                <w:rFonts w:ascii="Gill Sans MT" w:hAnsi="Gill Sans MT"/>
                <w:color w:val="808080"/>
                <w:sz w:val="18"/>
              </w:rPr>
              <w:t>Advanced</w:t>
            </w:r>
          </w:p>
        </w:tc>
      </w:tr>
      <w:tr w:rsidR="0014466D" w:rsidRPr="00B402E6" w:rsidTr="00166DF9">
        <w:tc>
          <w:tcPr>
            <w:tcW w:w="1368" w:type="dxa"/>
            <w:vMerge/>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rPr>
                <w:rFonts w:ascii="Gill Sans MT" w:hAnsi="Gill Sans MT"/>
                <w:color w:val="808080"/>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1</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1.5</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2</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2.5</w:t>
            </w: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3</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3.5</w:t>
            </w:r>
          </w:p>
        </w:tc>
        <w:tc>
          <w:tcPr>
            <w:tcW w:w="3240" w:type="dxa"/>
            <w:tcBorders>
              <w:top w:val="single" w:sz="4" w:space="0" w:color="808080"/>
              <w:left w:val="single" w:sz="4" w:space="0" w:color="808080"/>
              <w:bottom w:val="single" w:sz="4" w:space="0" w:color="808080"/>
              <w:right w:val="single" w:sz="4" w:space="0" w:color="808080"/>
            </w:tcBorders>
            <w:shd w:val="clear" w:color="auto" w:fill="FFFFFF"/>
          </w:tcPr>
          <w:p w:rsidR="0014466D" w:rsidRPr="00166DF9" w:rsidRDefault="0014466D" w:rsidP="00B402E6">
            <w:pPr>
              <w:spacing w:before="20" w:after="20"/>
              <w:jc w:val="center"/>
              <w:rPr>
                <w:rFonts w:ascii="Gill Sans MT" w:hAnsi="Gill Sans MT"/>
                <w:color w:val="808080"/>
                <w:sz w:val="18"/>
                <w:szCs w:val="20"/>
              </w:rPr>
            </w:pPr>
            <w:r w:rsidRPr="00166DF9">
              <w:rPr>
                <w:rFonts w:ascii="Gill Sans MT" w:hAnsi="Gill Sans MT"/>
                <w:color w:val="808080"/>
                <w:sz w:val="18"/>
                <w:szCs w:val="20"/>
              </w:rPr>
              <w:t>4</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Focus</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address prompt, but lacks focus or is off-task.</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Addresses prompt appropriately and establishes a position, but focus is uneven.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Addresses prompt appropriately and maintains a clear, steady focus. Provides a generally convincing position.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Addresses all aspects of prompt appropriately with a consistently strong focus and convincing position.</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Controlling Idea</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establish a claim, but lacks a clear purpose. (L2) Makes no mention of counter claims.</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 xml:space="preserve">Establishes a claim. (L2) Makes note of counter claims. </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Establishes a credible claim. (L2) Develops claim and counter claims fairly.</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Establishes and maintains a substantive and credible claim or proposal. (L2) Develops claims and counter claims fairly and thoroughly.</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Reading/ Research</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reference reading materials to develop response, but lacks connections or relevance to the purpose of the prompt.</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Accurately presents details from reading materials relevant to the purpose of the prompt to develop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Accurately and effectively presents important details from reading materials to develop argument or claim.</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Development</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Presents thorough and detailed information to effectively support and develop the focus, controlling idea, or claim. (L3) Makes a clarifying connection(s) that illuminates argument and adds depth to reasoning.</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Organization</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organize ideas, but lacks control of structure.</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Uses an appropriate organizational structure for development of reasoning and logic, with minor lapses in structure and/or coherence.</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Conventions</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jc w:val="center"/>
              <w:rPr>
                <w:rFonts w:ascii="Gill Sans MT" w:hAnsi="Gill Sans MT"/>
                <w:color w:val="808080"/>
                <w:sz w:val="18"/>
                <w:szCs w:val="18"/>
              </w:rPr>
            </w:pPr>
            <w:r w:rsidRPr="00166DF9">
              <w:rPr>
                <w:rFonts w:ascii="Gill Sans MT" w:hAnsi="Gill Sans MT"/>
                <w:color w:val="808080"/>
                <w:sz w:val="18"/>
                <w:szCs w:val="18"/>
              </w:rPr>
              <w:t xml:space="preserve">Demonstrates an uneven command of standard English conventions and cohesion. </w:t>
            </w:r>
          </w:p>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bCs/>
                <w:color w:val="808080"/>
                <w:sz w:val="18"/>
                <w:szCs w:val="18"/>
              </w:rPr>
              <w:t>Uses language and tone with some inaccurate, inappropriate, or uneven features</w:t>
            </w:r>
            <w:r w:rsidRPr="00166DF9">
              <w:rPr>
                <w:rFonts w:ascii="Gill Sans MT" w:hAnsi="Gill Sans MT"/>
                <w:color w:val="808080"/>
                <w:sz w:val="18"/>
                <w:szCs w:val="18"/>
              </w:rPr>
              <w:t>. Inconsistently cites sources.</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14466D" w:rsidRPr="00B402E6" w:rsidTr="00166DF9">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rPr>
                <w:rFonts w:ascii="Gill Sans MT" w:hAnsi="Gill Sans MT"/>
                <w:color w:val="808080"/>
                <w:sz w:val="18"/>
              </w:rPr>
            </w:pPr>
            <w:r w:rsidRPr="00166DF9">
              <w:rPr>
                <w:rFonts w:ascii="Gill Sans MT" w:hAnsi="Gill Sans MT"/>
                <w:color w:val="808080"/>
                <w:sz w:val="18"/>
              </w:rPr>
              <w:t>Content Understanding</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Attempts to include disciplinary content in argument, but understanding of content is weak; content is irrelevant, inappropriate, or inaccurate.</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Briefly notes disciplinary content relevant to the prompt; shows basic or uneven understanding of content; minor errors in explanation.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Accurately presents disciplinary content relevant to the prompt with sufficient explanations that demonstrate understanding.</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4466D" w:rsidRPr="00166DF9" w:rsidRDefault="0014466D" w:rsidP="00B402E6">
            <w:pPr>
              <w:spacing w:before="20" w:after="20"/>
              <w:jc w:val="center"/>
              <w:rPr>
                <w:rFonts w:ascii="Gill Sans MT" w:hAnsi="Gill Sans MT"/>
                <w:color w:val="808080"/>
                <w:sz w:val="18"/>
                <w:szCs w:val="18"/>
              </w:rPr>
            </w:pPr>
            <w:r w:rsidRPr="00166DF9">
              <w:rPr>
                <w:rFonts w:ascii="Gill Sans MT" w:hAnsi="Gill Sans MT"/>
                <w:color w:val="808080"/>
                <w:sz w:val="18"/>
                <w:szCs w:val="18"/>
              </w:rPr>
              <w:t>Integrates relevant and accurate disciplinary content with thorough explanations that demonstrate in-depth understanding.</w:t>
            </w:r>
          </w:p>
        </w:tc>
      </w:tr>
    </w:tbl>
    <w:p w:rsidR="0014466D" w:rsidRPr="00166DF9" w:rsidRDefault="0014466D" w:rsidP="00D7463B">
      <w:pPr>
        <w:pStyle w:val="Heading1"/>
        <w:spacing w:before="20" w:after="20"/>
        <w:rPr>
          <w:b w:val="0"/>
          <w:color w:val="808080"/>
          <w:sz w:val="28"/>
          <w:szCs w:val="28"/>
        </w:rPr>
      </w:pPr>
      <w:r w:rsidRPr="00DB7F27">
        <w:rPr>
          <w:rFonts w:ascii="Gill Sans MT" w:hAnsi="Gill Sans MT"/>
          <w:b w:val="0"/>
          <w:sz w:val="20"/>
          <w:szCs w:val="20"/>
        </w:rPr>
        <w:br w:type="page"/>
      </w:r>
      <w:r w:rsidRPr="00166DF9">
        <w:rPr>
          <w:b w:val="0"/>
          <w:color w:val="808080"/>
          <w:sz w:val="28"/>
          <w:szCs w:val="28"/>
        </w:rPr>
        <w:lastRenderedPageBreak/>
        <w:t xml:space="preserve">Section 2: What Skills? </w:t>
      </w:r>
    </w:p>
    <w:p w:rsidR="0014466D" w:rsidRPr="00DB7F27" w:rsidRDefault="0014466D" w:rsidP="00D7463B">
      <w:pPr>
        <w:pStyle w:val="Heading1"/>
        <w:spacing w:before="20" w:after="20"/>
        <w:rPr>
          <w:rFonts w:ascii="Gill Sans MT" w:hAnsi="Gill Sans MT"/>
          <w:b w:val="0"/>
          <w:sz w:val="20"/>
          <w:szCs w:val="20"/>
        </w:rPr>
      </w:pPr>
    </w:p>
    <w:tbl>
      <w:tblPr>
        <w:tblW w:w="142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1700"/>
      </w:tblGrid>
      <w:tr w:rsidR="0014466D" w:rsidRPr="001D5FAF" w:rsidTr="00166DF9">
        <w:trPr>
          <w:cantSplit/>
        </w:trPr>
        <w:tc>
          <w:tcPr>
            <w:tcW w:w="2538" w:type="dxa"/>
          </w:tcPr>
          <w:p w:rsidR="0014466D" w:rsidRPr="00166DF9" w:rsidRDefault="0014466D" w:rsidP="00D7463B">
            <w:pPr>
              <w:spacing w:before="80" w:after="80"/>
              <w:rPr>
                <w:rFonts w:ascii="Gill Sans MT" w:hAnsi="Gill Sans MT"/>
                <w:caps/>
                <w:color w:val="808080"/>
                <w:sz w:val="20"/>
                <w:szCs w:val="20"/>
              </w:rPr>
            </w:pPr>
            <w:r w:rsidRPr="00166DF9">
              <w:rPr>
                <w:rFonts w:ascii="Gill Sans MT" w:hAnsi="Gill Sans MT"/>
                <w:caps/>
                <w:color w:val="808080"/>
                <w:sz w:val="20"/>
                <w:szCs w:val="20"/>
              </w:rPr>
              <w:t>Skill</w:t>
            </w:r>
          </w:p>
        </w:tc>
        <w:tc>
          <w:tcPr>
            <w:tcW w:w="11700" w:type="dxa"/>
          </w:tcPr>
          <w:p w:rsidR="0014466D" w:rsidRPr="00166DF9" w:rsidRDefault="0014466D" w:rsidP="00D7463B">
            <w:pPr>
              <w:spacing w:before="80" w:after="80"/>
              <w:rPr>
                <w:rFonts w:ascii="Gill Sans MT" w:hAnsi="Gill Sans MT"/>
                <w:caps/>
                <w:color w:val="808080"/>
                <w:sz w:val="20"/>
                <w:szCs w:val="20"/>
              </w:rPr>
            </w:pPr>
            <w:r w:rsidRPr="00166DF9">
              <w:rPr>
                <w:rFonts w:ascii="Gill Sans MT" w:hAnsi="Gill Sans MT"/>
                <w:caps/>
                <w:color w:val="808080"/>
                <w:sz w:val="20"/>
                <w:szCs w:val="20"/>
              </w:rPr>
              <w:t>Definition</w:t>
            </w:r>
          </w:p>
        </w:tc>
      </w:tr>
      <w:tr w:rsidR="0014466D" w:rsidRPr="00DB7F27" w:rsidTr="00166DF9">
        <w:trPr>
          <w:cantSplit/>
        </w:trPr>
        <w:tc>
          <w:tcPr>
            <w:tcW w:w="14238" w:type="dxa"/>
            <w:gridSpan w:val="2"/>
            <w:shd w:val="clear" w:color="auto" w:fill="808080"/>
          </w:tcPr>
          <w:p w:rsidR="0014466D" w:rsidRPr="00DB7F27" w:rsidRDefault="0014466D" w:rsidP="00D7463B">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1. Task engagement</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2. Task analysis</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r>
      <w:tr w:rsidR="0014466D" w:rsidRPr="00B402E6" w:rsidTr="00166DF9">
        <w:trPr>
          <w:cantSplit/>
        </w:trPr>
        <w:tc>
          <w:tcPr>
            <w:tcW w:w="14238" w:type="dxa"/>
            <w:gridSpan w:val="2"/>
            <w:shd w:val="clear" w:color="auto" w:fill="808080"/>
          </w:tcPr>
          <w:p w:rsidR="0014466D" w:rsidRPr="00B402E6" w:rsidRDefault="0014466D"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1. Text selection</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identify appropriate texts.</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 xml:space="preserve">2. Active reading </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rsidR="0014466D" w:rsidRPr="00E45C92" w:rsidRDefault="0014466D" w:rsidP="00D7463B">
            <w:pPr>
              <w:spacing w:before="80" w:after="80"/>
              <w:ind w:left="342"/>
              <w:rPr>
                <w:rFonts w:ascii="Gill Sans MT" w:hAnsi="Gill Sans MT"/>
                <w:i/>
                <w:sz w:val="20"/>
                <w:szCs w:val="20"/>
              </w:rPr>
            </w:pPr>
            <w:r w:rsidRPr="00E45C92">
              <w:rPr>
                <w:rFonts w:ascii="Gill Sans MT" w:hAnsi="Gill Sans MT"/>
                <w:i/>
                <w:sz w:val="20"/>
                <w:szCs w:val="20"/>
              </w:rPr>
              <w:t xml:space="preserve">L2 Ability to identify and analyze competing </w:t>
            </w:r>
            <w:r>
              <w:rPr>
                <w:rFonts w:ascii="Gill Sans MT" w:hAnsi="Gill Sans MT"/>
                <w:i/>
                <w:sz w:val="20"/>
                <w:szCs w:val="20"/>
              </w:rPr>
              <w:t>opinions</w:t>
            </w:r>
            <w:r w:rsidRPr="00E45C92">
              <w:rPr>
                <w:rFonts w:ascii="Gill Sans MT" w:hAnsi="Gill Sans MT"/>
                <w:i/>
                <w:sz w:val="20"/>
                <w:szCs w:val="20"/>
              </w:rPr>
              <w:t>.</w:t>
            </w:r>
          </w:p>
          <w:p w:rsidR="0014466D" w:rsidRPr="00E45C92" w:rsidRDefault="0014466D"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3. Essential vocabulary</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identify and master terms essential to understanding a text.</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4. Academic integrity</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use and credit sources appropriately.</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 xml:space="preserve">5. Note-taking </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r>
      <w:tr w:rsidR="0014466D" w:rsidRPr="00B402E6" w:rsidTr="00166DF9">
        <w:trPr>
          <w:cantSplit/>
        </w:trPr>
        <w:tc>
          <w:tcPr>
            <w:tcW w:w="14238" w:type="dxa"/>
            <w:gridSpan w:val="2"/>
            <w:shd w:val="clear" w:color="auto" w:fill="808080"/>
          </w:tcPr>
          <w:p w:rsidR="0014466D" w:rsidRPr="00B402E6" w:rsidRDefault="0014466D"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1. Bridging</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begin linking reading results to writing task.</w:t>
            </w:r>
          </w:p>
        </w:tc>
      </w:tr>
      <w:tr w:rsidR="0014466D" w:rsidRPr="00B402E6" w:rsidTr="00166DF9">
        <w:trPr>
          <w:cantSplit/>
        </w:trPr>
        <w:tc>
          <w:tcPr>
            <w:tcW w:w="14238" w:type="dxa"/>
            <w:gridSpan w:val="2"/>
            <w:shd w:val="clear" w:color="auto" w:fill="808080"/>
          </w:tcPr>
          <w:p w:rsidR="0014466D" w:rsidRPr="00B402E6" w:rsidRDefault="0014466D"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1. Claim</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2. Planning</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 xml:space="preserve">Ability to develop a line of thought and text structure appropriate to an </w:t>
            </w:r>
            <w:r>
              <w:rPr>
                <w:rFonts w:ascii="Gill Sans MT" w:hAnsi="Gill Sans MT"/>
                <w:i/>
                <w:sz w:val="20"/>
                <w:szCs w:val="20"/>
              </w:rPr>
              <w:t>opinion</w:t>
            </w:r>
            <w:r w:rsidRPr="00E45C92">
              <w:rPr>
                <w:rFonts w:ascii="Gill Sans MT" w:hAnsi="Gill Sans MT"/>
                <w:i/>
                <w:sz w:val="20"/>
                <w:szCs w:val="20"/>
              </w:rPr>
              <w:t xml:space="preserve"> task.</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3. Development</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rsidR="0014466D" w:rsidRPr="00E45C92" w:rsidRDefault="0014466D" w:rsidP="00D7463B">
            <w:pPr>
              <w:spacing w:before="80" w:after="80"/>
              <w:ind w:left="342"/>
              <w:rPr>
                <w:rFonts w:ascii="Gill Sans MT" w:hAnsi="Gill Sans MT"/>
                <w:i/>
                <w:sz w:val="20"/>
                <w:szCs w:val="20"/>
              </w:rPr>
            </w:pPr>
            <w:r w:rsidRPr="00E45C92">
              <w:rPr>
                <w:rFonts w:ascii="Gill Sans MT" w:hAnsi="Gill Sans MT"/>
                <w:i/>
                <w:sz w:val="20"/>
                <w:szCs w:val="20"/>
              </w:rPr>
              <w:t xml:space="preserve">L2 Ability to analyze competing </w:t>
            </w:r>
            <w:r>
              <w:rPr>
                <w:rFonts w:ascii="Gill Sans MT" w:hAnsi="Gill Sans MT"/>
                <w:i/>
                <w:sz w:val="20"/>
                <w:szCs w:val="20"/>
              </w:rPr>
              <w:t>opinions</w:t>
            </w:r>
            <w:r w:rsidRPr="00E45C92">
              <w:rPr>
                <w:rFonts w:ascii="Gill Sans MT" w:hAnsi="Gill Sans MT"/>
                <w:i/>
                <w:sz w:val="20"/>
                <w:szCs w:val="20"/>
              </w:rPr>
              <w:t xml:space="preserve">. </w:t>
            </w:r>
          </w:p>
          <w:p w:rsidR="0014466D" w:rsidRPr="00E45C92" w:rsidRDefault="0014466D"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4. Revision</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5. Editing</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proofread and format a piece to make it more effective.</w:t>
            </w:r>
          </w:p>
        </w:tc>
      </w:tr>
      <w:tr w:rsidR="0014466D" w:rsidRPr="00E45C92" w:rsidTr="00166DF9">
        <w:trPr>
          <w:cantSplit/>
        </w:trPr>
        <w:tc>
          <w:tcPr>
            <w:tcW w:w="2538"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6. Completion</w:t>
            </w:r>
          </w:p>
        </w:tc>
        <w:tc>
          <w:tcPr>
            <w:tcW w:w="11700" w:type="dxa"/>
          </w:tcPr>
          <w:p w:rsidR="0014466D" w:rsidRPr="00E45C92" w:rsidRDefault="0014466D" w:rsidP="00D7463B">
            <w:pPr>
              <w:spacing w:before="80" w:after="80"/>
              <w:rPr>
                <w:rFonts w:ascii="Gill Sans MT" w:hAnsi="Gill Sans MT"/>
                <w:i/>
                <w:sz w:val="20"/>
                <w:szCs w:val="20"/>
              </w:rPr>
            </w:pPr>
            <w:r w:rsidRPr="00E45C92">
              <w:rPr>
                <w:rFonts w:ascii="Gill Sans MT" w:hAnsi="Gill Sans MT"/>
                <w:i/>
                <w:sz w:val="20"/>
                <w:szCs w:val="20"/>
              </w:rPr>
              <w:t>Ability to submit final piece that meets expectations.</w:t>
            </w:r>
          </w:p>
        </w:tc>
      </w:tr>
    </w:tbl>
    <w:p w:rsidR="0014466D" w:rsidRDefault="0014466D" w:rsidP="00F72CB1">
      <w:pPr>
        <w:pStyle w:val="Heading1"/>
        <w:spacing w:before="20" w:after="20"/>
        <w:rPr>
          <w:b w:val="0"/>
          <w:color w:val="808080"/>
          <w:sz w:val="28"/>
          <w:szCs w:val="28"/>
        </w:rPr>
      </w:pPr>
    </w:p>
    <w:p w:rsidR="0014466D" w:rsidRDefault="0014466D" w:rsidP="00F72CB1">
      <w:pPr>
        <w:pStyle w:val="Heading1"/>
        <w:spacing w:before="20" w:after="20"/>
        <w:rPr>
          <w:b w:val="0"/>
          <w:color w:val="808080"/>
          <w:sz w:val="28"/>
          <w:szCs w:val="28"/>
        </w:rPr>
      </w:pPr>
      <w:r>
        <w:rPr>
          <w:b w:val="0"/>
          <w:color w:val="808080"/>
          <w:sz w:val="28"/>
          <w:szCs w:val="28"/>
        </w:rPr>
        <w:br w:type="page"/>
      </w:r>
    </w:p>
    <w:p w:rsidR="0014466D" w:rsidRPr="00166DF9" w:rsidRDefault="0014466D" w:rsidP="00F72CB1">
      <w:pPr>
        <w:pStyle w:val="Heading1"/>
        <w:spacing w:before="20" w:after="20"/>
        <w:rPr>
          <w:b w:val="0"/>
          <w:color w:val="808080"/>
          <w:sz w:val="28"/>
          <w:szCs w:val="28"/>
        </w:rPr>
      </w:pPr>
      <w:r w:rsidRPr="00166DF9">
        <w:rPr>
          <w:b w:val="0"/>
          <w:color w:val="808080"/>
          <w:sz w:val="28"/>
          <w:szCs w:val="28"/>
        </w:rPr>
        <w:t xml:space="preserve">Section 3: What Instruction? </w:t>
      </w:r>
    </w:p>
    <w:p w:rsidR="0014466D" w:rsidRPr="00DB7F27" w:rsidRDefault="0014466D" w:rsidP="00F72CB1">
      <w:pPr>
        <w:spacing w:before="20" w:after="20"/>
        <w:rPr>
          <w:rFonts w:ascii="Gill Sans MT" w:hAnsi="Gill Sans MT"/>
          <w:sz w:val="20"/>
          <w:szCs w:val="20"/>
        </w:rPr>
      </w:pPr>
    </w:p>
    <w:tbl>
      <w:tblPr>
        <w:tblW w:w="146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2"/>
        <w:gridCol w:w="2386"/>
        <w:gridCol w:w="5322"/>
        <w:gridCol w:w="2601"/>
        <w:gridCol w:w="3387"/>
      </w:tblGrid>
      <w:tr w:rsidR="0014466D" w:rsidRPr="00991BEC" w:rsidTr="00995752">
        <w:trPr>
          <w:cantSplit/>
        </w:trPr>
        <w:tc>
          <w:tcPr>
            <w:tcW w:w="992" w:type="dxa"/>
            <w:vMerge w:val="restart"/>
          </w:tcPr>
          <w:p w:rsidR="0014466D" w:rsidRPr="00166DF9" w:rsidRDefault="0014466D" w:rsidP="000C6BE4">
            <w:pPr>
              <w:spacing w:before="80" w:after="80"/>
              <w:rPr>
                <w:rFonts w:ascii="Gill Sans MT" w:hAnsi="Gill Sans MT"/>
                <w:caps/>
                <w:color w:val="808080"/>
                <w:sz w:val="20"/>
                <w:szCs w:val="20"/>
              </w:rPr>
            </w:pPr>
            <w:r w:rsidRPr="00166DF9">
              <w:rPr>
                <w:rFonts w:ascii="Gill Sans MT" w:hAnsi="Gill Sans MT"/>
                <w:caps/>
                <w:color w:val="808080"/>
                <w:sz w:val="20"/>
                <w:szCs w:val="20"/>
              </w:rPr>
              <w:t>Pacing</w:t>
            </w:r>
          </w:p>
        </w:tc>
        <w:tc>
          <w:tcPr>
            <w:tcW w:w="2386" w:type="dxa"/>
            <w:vMerge w:val="restart"/>
          </w:tcPr>
          <w:p w:rsidR="0014466D" w:rsidRPr="00166DF9" w:rsidRDefault="0014466D" w:rsidP="000C6BE4">
            <w:pPr>
              <w:spacing w:before="80" w:after="80"/>
              <w:rPr>
                <w:rFonts w:ascii="Gill Sans MT" w:hAnsi="Gill Sans MT"/>
                <w:caps/>
                <w:color w:val="808080"/>
                <w:sz w:val="20"/>
                <w:szCs w:val="20"/>
              </w:rPr>
            </w:pPr>
            <w:r w:rsidRPr="00166DF9">
              <w:rPr>
                <w:rFonts w:ascii="Gill Sans MT" w:hAnsi="Gill Sans MT"/>
                <w:caps/>
                <w:color w:val="808080"/>
                <w:sz w:val="20"/>
                <w:szCs w:val="20"/>
              </w:rPr>
              <w:t xml:space="preserve">Skill and Definition </w:t>
            </w:r>
          </w:p>
        </w:tc>
        <w:tc>
          <w:tcPr>
            <w:tcW w:w="7923" w:type="dxa"/>
            <w:gridSpan w:val="2"/>
            <w:vAlign w:val="center"/>
          </w:tcPr>
          <w:p w:rsidR="0014466D" w:rsidRPr="00166DF9" w:rsidRDefault="0014466D" w:rsidP="000C6BE4">
            <w:pPr>
              <w:spacing w:before="80" w:after="80"/>
              <w:jc w:val="center"/>
              <w:rPr>
                <w:rFonts w:ascii="Gill Sans MT" w:hAnsi="Gill Sans MT"/>
                <w:caps/>
                <w:color w:val="808080"/>
                <w:sz w:val="20"/>
                <w:szCs w:val="20"/>
              </w:rPr>
            </w:pPr>
            <w:r w:rsidRPr="00166DF9">
              <w:rPr>
                <w:rFonts w:ascii="Gill Sans MT" w:hAnsi="Gill Sans MT"/>
                <w:caps/>
                <w:color w:val="808080"/>
                <w:sz w:val="20"/>
                <w:szCs w:val="20"/>
              </w:rPr>
              <w:t>MINI-TASK</w:t>
            </w:r>
          </w:p>
        </w:tc>
        <w:tc>
          <w:tcPr>
            <w:tcW w:w="3387" w:type="dxa"/>
            <w:vMerge w:val="restart"/>
          </w:tcPr>
          <w:p w:rsidR="0014466D" w:rsidRPr="00166DF9" w:rsidRDefault="0014466D" w:rsidP="000C6BE4">
            <w:pPr>
              <w:spacing w:before="80" w:after="80"/>
              <w:rPr>
                <w:rFonts w:ascii="Gill Sans MT" w:hAnsi="Gill Sans MT"/>
                <w:caps/>
                <w:color w:val="808080"/>
                <w:sz w:val="20"/>
                <w:szCs w:val="20"/>
              </w:rPr>
            </w:pPr>
            <w:r w:rsidRPr="00166DF9">
              <w:rPr>
                <w:rFonts w:ascii="Gill Sans MT" w:hAnsi="Gill Sans MT"/>
                <w:caps/>
                <w:color w:val="808080"/>
                <w:sz w:val="20"/>
                <w:szCs w:val="20"/>
              </w:rPr>
              <w:t>Instructional Strategies</w:t>
            </w:r>
          </w:p>
        </w:tc>
      </w:tr>
      <w:tr w:rsidR="0014466D" w:rsidRPr="00991BEC" w:rsidTr="00995752">
        <w:trPr>
          <w:cantSplit/>
        </w:trPr>
        <w:tc>
          <w:tcPr>
            <w:tcW w:w="992" w:type="dxa"/>
            <w:vMerge/>
          </w:tcPr>
          <w:p w:rsidR="0014466D" w:rsidRPr="00166DF9" w:rsidRDefault="0014466D" w:rsidP="000C6BE4">
            <w:pPr>
              <w:spacing w:before="80" w:after="80"/>
              <w:rPr>
                <w:rFonts w:ascii="Gill Sans MT" w:hAnsi="Gill Sans MT"/>
                <w:caps/>
                <w:color w:val="808080"/>
                <w:sz w:val="20"/>
                <w:szCs w:val="20"/>
              </w:rPr>
            </w:pPr>
          </w:p>
        </w:tc>
        <w:tc>
          <w:tcPr>
            <w:tcW w:w="2386" w:type="dxa"/>
            <w:vMerge/>
          </w:tcPr>
          <w:p w:rsidR="0014466D" w:rsidRPr="00166DF9" w:rsidRDefault="0014466D" w:rsidP="000C6BE4">
            <w:pPr>
              <w:spacing w:before="80" w:after="80"/>
              <w:rPr>
                <w:rFonts w:ascii="Gill Sans MT" w:hAnsi="Gill Sans MT"/>
                <w:caps/>
                <w:color w:val="808080"/>
                <w:sz w:val="20"/>
                <w:szCs w:val="20"/>
              </w:rPr>
            </w:pPr>
          </w:p>
        </w:tc>
        <w:tc>
          <w:tcPr>
            <w:tcW w:w="5322" w:type="dxa"/>
          </w:tcPr>
          <w:p w:rsidR="0014466D" w:rsidRPr="00166DF9" w:rsidRDefault="0014466D" w:rsidP="000C6BE4">
            <w:pPr>
              <w:spacing w:before="80" w:after="80"/>
              <w:rPr>
                <w:rFonts w:ascii="Gill Sans MT" w:hAnsi="Gill Sans MT"/>
                <w:caps/>
                <w:color w:val="808080"/>
                <w:sz w:val="20"/>
                <w:szCs w:val="20"/>
              </w:rPr>
            </w:pPr>
            <w:r w:rsidRPr="00166DF9">
              <w:rPr>
                <w:rFonts w:ascii="Gill Sans MT" w:hAnsi="Gill Sans MT"/>
                <w:caps/>
                <w:color w:val="808080"/>
                <w:sz w:val="20"/>
                <w:szCs w:val="20"/>
              </w:rPr>
              <w:t>Product and Prompt</w:t>
            </w:r>
          </w:p>
        </w:tc>
        <w:tc>
          <w:tcPr>
            <w:tcW w:w="2601" w:type="dxa"/>
          </w:tcPr>
          <w:p w:rsidR="0014466D" w:rsidRPr="00166DF9" w:rsidRDefault="0014466D" w:rsidP="000C6BE4">
            <w:pPr>
              <w:spacing w:before="80" w:after="80"/>
              <w:rPr>
                <w:rFonts w:ascii="Gill Sans MT" w:hAnsi="Gill Sans MT"/>
                <w:caps/>
                <w:color w:val="808080"/>
                <w:sz w:val="20"/>
                <w:szCs w:val="20"/>
              </w:rPr>
            </w:pPr>
            <w:r w:rsidRPr="00166DF9">
              <w:rPr>
                <w:rFonts w:ascii="Gill Sans MT" w:hAnsi="Gill Sans MT"/>
                <w:caps/>
                <w:color w:val="808080"/>
                <w:sz w:val="20"/>
                <w:szCs w:val="20"/>
              </w:rPr>
              <w:t>Scoring (Product “meets expectations” if it…)</w:t>
            </w:r>
          </w:p>
        </w:tc>
        <w:tc>
          <w:tcPr>
            <w:tcW w:w="3387" w:type="dxa"/>
            <w:vMerge/>
          </w:tcPr>
          <w:p w:rsidR="0014466D" w:rsidRPr="00166DF9" w:rsidRDefault="0014466D" w:rsidP="000C6BE4">
            <w:pPr>
              <w:spacing w:before="80" w:after="80"/>
              <w:rPr>
                <w:rFonts w:ascii="Gill Sans MT" w:hAnsi="Gill Sans MT"/>
                <w:caps/>
                <w:color w:val="808080"/>
                <w:sz w:val="20"/>
                <w:szCs w:val="20"/>
              </w:rPr>
            </w:pPr>
          </w:p>
        </w:tc>
      </w:tr>
      <w:tr w:rsidR="0014466D" w:rsidRPr="00B402E6" w:rsidTr="0046162A">
        <w:trPr>
          <w:cantSplit/>
        </w:trPr>
        <w:tc>
          <w:tcPr>
            <w:tcW w:w="14688" w:type="dxa"/>
            <w:gridSpan w:val="5"/>
            <w:shd w:val="clear" w:color="auto" w:fill="808080"/>
          </w:tcPr>
          <w:p w:rsidR="0014466D" w:rsidRPr="00B402E6" w:rsidRDefault="0014466D" w:rsidP="000C6BE4">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14466D" w:rsidRPr="00E45C92" w:rsidTr="00995752">
        <w:trPr>
          <w:cantSplit/>
        </w:trPr>
        <w:tc>
          <w:tcPr>
            <w:tcW w:w="992" w:type="dxa"/>
          </w:tcPr>
          <w:p w:rsidR="0014466D" w:rsidRPr="00E45C92" w:rsidRDefault="0014466D" w:rsidP="000C6BE4">
            <w:pPr>
              <w:spacing w:before="80" w:after="100"/>
              <w:rPr>
                <w:rFonts w:ascii="Gill Sans MT" w:hAnsi="Gill Sans MT"/>
                <w:i/>
                <w:sz w:val="20"/>
                <w:szCs w:val="20"/>
              </w:rPr>
            </w:pPr>
            <w:r>
              <w:rPr>
                <w:rFonts w:ascii="Gill Sans MT" w:hAnsi="Gill Sans MT"/>
                <w:i/>
                <w:sz w:val="20"/>
                <w:szCs w:val="20"/>
              </w:rPr>
              <w:t>Activity</w:t>
            </w:r>
            <w:r w:rsidRPr="00E45C92">
              <w:rPr>
                <w:rFonts w:ascii="Gill Sans MT" w:hAnsi="Gill Sans MT"/>
                <w:i/>
                <w:sz w:val="20"/>
                <w:szCs w:val="20"/>
              </w:rPr>
              <w:t xml:space="preserve"> 1</w:t>
            </w:r>
          </w:p>
        </w:tc>
        <w:tc>
          <w:tcPr>
            <w:tcW w:w="2386"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1. Task engagement</w:t>
            </w:r>
          </w:p>
          <w:p w:rsidR="0014466D" w:rsidRPr="00350BC3" w:rsidRDefault="0014466D" w:rsidP="00350BC3">
            <w:pPr>
              <w:rPr>
                <w:rFonts w:ascii="Gill Sans MT" w:hAnsi="Gill Sans MT"/>
                <w:sz w:val="20"/>
                <w:szCs w:val="20"/>
              </w:rPr>
            </w:pPr>
            <w:r w:rsidRPr="00350BC3">
              <w:rPr>
                <w:rFonts w:ascii="Gill Sans MT" w:hAnsi="Gill Sans MT"/>
                <w:sz w:val="20"/>
                <w:szCs w:val="20"/>
              </w:rPr>
              <w:t>Ability to connect the task and new content to existing knowledge, skills, experiences, interests, and concerns.</w:t>
            </w:r>
          </w:p>
        </w:tc>
        <w:tc>
          <w:tcPr>
            <w:tcW w:w="5322" w:type="dxa"/>
          </w:tcPr>
          <w:p w:rsidR="0014466D" w:rsidRPr="00350BC3" w:rsidRDefault="0014466D" w:rsidP="00350BC3">
            <w:pPr>
              <w:rPr>
                <w:rFonts w:ascii="Gill Sans MT" w:hAnsi="Gill Sans MT"/>
                <w:sz w:val="20"/>
                <w:szCs w:val="20"/>
              </w:rPr>
            </w:pPr>
            <w:r w:rsidRPr="00350BC3">
              <w:rPr>
                <w:rFonts w:ascii="Gill Sans MT" w:hAnsi="Gill Sans MT"/>
                <w:sz w:val="20"/>
                <w:szCs w:val="20"/>
              </w:rPr>
              <w:t>KWL Chart on American Revolution</w:t>
            </w:r>
          </w:p>
          <w:p w:rsidR="0014466D" w:rsidRPr="00350BC3" w:rsidRDefault="0014466D" w:rsidP="00350BC3">
            <w:pPr>
              <w:rPr>
                <w:rFonts w:ascii="Gill Sans MT" w:hAnsi="Gill Sans MT"/>
                <w:sz w:val="20"/>
                <w:szCs w:val="20"/>
              </w:rPr>
            </w:pPr>
          </w:p>
        </w:tc>
        <w:tc>
          <w:tcPr>
            <w:tcW w:w="2601" w:type="dxa"/>
          </w:tcPr>
          <w:p w:rsidR="0014466D" w:rsidRPr="00350BC3" w:rsidRDefault="0014466D" w:rsidP="00350BC3">
            <w:pPr>
              <w:rPr>
                <w:rFonts w:ascii="Gill Sans MT" w:hAnsi="Gill Sans MT"/>
                <w:sz w:val="20"/>
                <w:szCs w:val="20"/>
              </w:rPr>
            </w:pPr>
            <w:r w:rsidRPr="00350BC3">
              <w:rPr>
                <w:rFonts w:ascii="Gill Sans MT" w:hAnsi="Gill Sans MT"/>
                <w:sz w:val="20"/>
                <w:szCs w:val="20"/>
              </w:rPr>
              <w:t>Visually review charts to monitor completion.</w:t>
            </w:r>
          </w:p>
        </w:tc>
        <w:tc>
          <w:tcPr>
            <w:tcW w:w="3387" w:type="dxa"/>
          </w:tcPr>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Post teaching task</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Link this task to earlier class content.</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Discuss student responses.</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Clarify timetable and support plans for the task.</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Introduce the novel and assign first section of text.</w:t>
            </w:r>
          </w:p>
        </w:tc>
      </w:tr>
      <w:tr w:rsidR="0014466D" w:rsidRPr="00E45C92" w:rsidTr="00995752">
        <w:trPr>
          <w:cantSplit/>
        </w:trPr>
        <w:tc>
          <w:tcPr>
            <w:tcW w:w="992" w:type="dxa"/>
          </w:tcPr>
          <w:p w:rsidR="0014466D" w:rsidRPr="00E45C92" w:rsidRDefault="0014466D" w:rsidP="000C6BE4">
            <w:pPr>
              <w:spacing w:before="80" w:after="100"/>
              <w:rPr>
                <w:rFonts w:ascii="Gill Sans MT" w:hAnsi="Gill Sans MT"/>
                <w:i/>
                <w:sz w:val="20"/>
                <w:szCs w:val="20"/>
              </w:rPr>
            </w:pPr>
            <w:r>
              <w:rPr>
                <w:rFonts w:ascii="Gill Sans MT" w:hAnsi="Gill Sans MT"/>
                <w:i/>
                <w:sz w:val="20"/>
                <w:szCs w:val="20"/>
              </w:rPr>
              <w:t>Activity</w:t>
            </w:r>
            <w:r w:rsidRPr="00E45C92">
              <w:rPr>
                <w:rFonts w:ascii="Gill Sans MT" w:hAnsi="Gill Sans MT"/>
                <w:i/>
                <w:sz w:val="20"/>
                <w:szCs w:val="20"/>
              </w:rPr>
              <w:t xml:space="preserve"> 1</w:t>
            </w:r>
          </w:p>
        </w:tc>
        <w:tc>
          <w:tcPr>
            <w:tcW w:w="2386"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2. Task analysis</w:t>
            </w:r>
          </w:p>
          <w:p w:rsidR="0014466D" w:rsidRPr="00350BC3" w:rsidRDefault="0014466D" w:rsidP="00350BC3">
            <w:pPr>
              <w:rPr>
                <w:rFonts w:ascii="Gill Sans MT" w:hAnsi="Gill Sans MT"/>
                <w:sz w:val="20"/>
                <w:szCs w:val="20"/>
              </w:rPr>
            </w:pPr>
            <w:r w:rsidRPr="00350BC3">
              <w:rPr>
                <w:rFonts w:ascii="Gill Sans MT" w:hAnsi="Gill Sans MT"/>
                <w:sz w:val="20"/>
                <w:szCs w:val="20"/>
              </w:rPr>
              <w:t xml:space="preserve">Ability to understand and explain the task’s prompt and rubric.  </w:t>
            </w:r>
          </w:p>
        </w:tc>
        <w:tc>
          <w:tcPr>
            <w:tcW w:w="5322" w:type="dxa"/>
          </w:tcPr>
          <w:p w:rsidR="0014466D" w:rsidRPr="00350BC3" w:rsidRDefault="0014466D" w:rsidP="00350BC3">
            <w:pPr>
              <w:rPr>
                <w:rFonts w:ascii="Gill Sans MT" w:hAnsi="Gill Sans MT"/>
                <w:sz w:val="20"/>
                <w:szCs w:val="20"/>
              </w:rPr>
            </w:pPr>
            <w:r w:rsidRPr="00350BC3">
              <w:rPr>
                <w:rFonts w:ascii="Gill Sans MT" w:hAnsi="Gill Sans MT"/>
                <w:sz w:val="20"/>
                <w:szCs w:val="20"/>
                <w:u w:val="single"/>
              </w:rPr>
              <w:t>Bullets</w:t>
            </w:r>
          </w:p>
          <w:p w:rsidR="0014466D" w:rsidRPr="00350BC3" w:rsidRDefault="0014466D" w:rsidP="00350BC3">
            <w:pPr>
              <w:rPr>
                <w:rFonts w:ascii="Gill Sans MT" w:hAnsi="Gill Sans MT"/>
                <w:sz w:val="20"/>
                <w:szCs w:val="20"/>
              </w:rPr>
            </w:pPr>
            <w:r w:rsidRPr="00350BC3">
              <w:rPr>
                <w:rFonts w:ascii="Gill Sans MT" w:hAnsi="Gill Sans MT"/>
                <w:sz w:val="20"/>
                <w:szCs w:val="20"/>
              </w:rPr>
              <w:t xml:space="preserve">In your own words, what are the important features of a good response to this prompt? </w:t>
            </w:r>
          </w:p>
        </w:tc>
        <w:tc>
          <w:tcPr>
            <w:tcW w:w="2601" w:type="dxa"/>
          </w:tcPr>
          <w:p w:rsidR="0014466D" w:rsidRPr="00350BC3" w:rsidRDefault="0014466D" w:rsidP="00350BC3">
            <w:pPr>
              <w:rPr>
                <w:rFonts w:ascii="Gill Sans MT" w:hAnsi="Gill Sans MT"/>
                <w:sz w:val="20"/>
                <w:szCs w:val="20"/>
              </w:rPr>
            </w:pPr>
            <w:r w:rsidRPr="00350BC3">
              <w:rPr>
                <w:rFonts w:ascii="Gill Sans MT" w:hAnsi="Gill Sans MT"/>
                <w:sz w:val="20"/>
                <w:szCs w:val="20"/>
              </w:rPr>
              <w:t>No scoring</w:t>
            </w:r>
          </w:p>
        </w:tc>
        <w:tc>
          <w:tcPr>
            <w:tcW w:w="3387" w:type="dxa"/>
          </w:tcPr>
          <w:p w:rsidR="0014466D" w:rsidRPr="00350BC3" w:rsidRDefault="0014466D" w:rsidP="00955027">
            <w:pPr>
              <w:pStyle w:val="ListParagraph"/>
              <w:numPr>
                <w:ilvl w:val="0"/>
                <w:numId w:val="4"/>
              </w:numPr>
              <w:tabs>
                <w:tab w:val="left" w:pos="120"/>
                <w:tab w:val="left" w:pos="300"/>
              </w:tabs>
              <w:ind w:left="300" w:right="-34" w:hanging="270"/>
              <w:rPr>
                <w:sz w:val="20"/>
                <w:szCs w:val="20"/>
              </w:rPr>
            </w:pPr>
            <w:r w:rsidRPr="00350BC3">
              <w:rPr>
                <w:sz w:val="20"/>
                <w:szCs w:val="20"/>
              </w:rPr>
              <w:t>Pair students to share and improve their individual bullets.</w:t>
            </w:r>
          </w:p>
          <w:p w:rsidR="0014466D" w:rsidRDefault="0014466D" w:rsidP="00955027">
            <w:pPr>
              <w:pStyle w:val="ListParagraph"/>
              <w:numPr>
                <w:ilvl w:val="0"/>
                <w:numId w:val="4"/>
              </w:numPr>
              <w:tabs>
                <w:tab w:val="left" w:pos="120"/>
                <w:tab w:val="left" w:pos="300"/>
              </w:tabs>
              <w:ind w:left="300" w:right="-34" w:hanging="270"/>
              <w:rPr>
                <w:sz w:val="20"/>
                <w:szCs w:val="20"/>
              </w:rPr>
            </w:pPr>
            <w:r w:rsidRPr="00350BC3">
              <w:rPr>
                <w:sz w:val="20"/>
                <w:szCs w:val="20"/>
              </w:rPr>
              <w:t>Create a classroom list of features: Choose one student to share a few ideas on the board, and ask others to add to it.</w:t>
            </w:r>
          </w:p>
          <w:p w:rsidR="0014466D" w:rsidRPr="00350BC3" w:rsidRDefault="0014466D" w:rsidP="00E54DD5">
            <w:pPr>
              <w:pStyle w:val="ListParagraph"/>
              <w:tabs>
                <w:tab w:val="left" w:pos="120"/>
                <w:tab w:val="left" w:pos="300"/>
              </w:tabs>
              <w:ind w:left="300" w:right="-34"/>
              <w:rPr>
                <w:sz w:val="20"/>
                <w:szCs w:val="20"/>
              </w:rPr>
            </w:pPr>
          </w:p>
        </w:tc>
      </w:tr>
      <w:tr w:rsidR="0014466D" w:rsidRPr="00B402E6" w:rsidTr="0046162A">
        <w:trPr>
          <w:cantSplit/>
        </w:trPr>
        <w:tc>
          <w:tcPr>
            <w:tcW w:w="14688" w:type="dxa"/>
            <w:gridSpan w:val="5"/>
            <w:shd w:val="clear" w:color="auto" w:fill="808080"/>
          </w:tcPr>
          <w:p w:rsidR="0014466D" w:rsidRPr="00B402E6" w:rsidRDefault="0014466D" w:rsidP="00022564">
            <w:pPr>
              <w:tabs>
                <w:tab w:val="left" w:pos="300"/>
              </w:tabs>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14466D" w:rsidRPr="00E45C92" w:rsidTr="00995752">
        <w:trPr>
          <w:cantSplit/>
        </w:trPr>
        <w:tc>
          <w:tcPr>
            <w:tcW w:w="992" w:type="dxa"/>
          </w:tcPr>
          <w:p w:rsidR="0014466D" w:rsidRPr="00E45C92" w:rsidRDefault="0014466D" w:rsidP="000C6BE4">
            <w:pPr>
              <w:spacing w:before="80" w:after="100"/>
              <w:rPr>
                <w:rFonts w:ascii="Gill Sans MT" w:hAnsi="Gill Sans MT"/>
                <w:i/>
                <w:sz w:val="20"/>
                <w:szCs w:val="20"/>
              </w:rPr>
            </w:pPr>
            <w:r>
              <w:rPr>
                <w:rFonts w:ascii="Gill Sans MT" w:hAnsi="Gill Sans MT"/>
                <w:i/>
                <w:sz w:val="20"/>
                <w:szCs w:val="20"/>
              </w:rPr>
              <w:t>Ongoing</w:t>
            </w:r>
          </w:p>
        </w:tc>
        <w:tc>
          <w:tcPr>
            <w:tcW w:w="2386"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3. Essential vocabulary</w:t>
            </w:r>
          </w:p>
          <w:p w:rsidR="0014466D" w:rsidRPr="00350BC3" w:rsidRDefault="0014466D" w:rsidP="00350BC3">
            <w:pPr>
              <w:rPr>
                <w:rFonts w:ascii="Gill Sans MT" w:hAnsi="Gill Sans MT"/>
                <w:sz w:val="20"/>
                <w:szCs w:val="20"/>
              </w:rPr>
            </w:pPr>
            <w:r w:rsidRPr="00350BC3">
              <w:rPr>
                <w:rFonts w:ascii="Gill Sans MT" w:hAnsi="Gill Sans MT"/>
                <w:sz w:val="20"/>
                <w:szCs w:val="20"/>
              </w:rPr>
              <w:t>Ability to identify and master terms essential to understanding a text.</w:t>
            </w:r>
          </w:p>
        </w:tc>
        <w:tc>
          <w:tcPr>
            <w:tcW w:w="5322"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 xml:space="preserve">Vocabulary list </w:t>
            </w:r>
          </w:p>
          <w:p w:rsidR="0014466D" w:rsidRPr="00350BC3" w:rsidRDefault="0014466D" w:rsidP="00350BC3">
            <w:pPr>
              <w:rPr>
                <w:rFonts w:ascii="Gill Sans MT" w:hAnsi="Gill Sans MT"/>
                <w:sz w:val="20"/>
                <w:szCs w:val="20"/>
              </w:rPr>
            </w:pPr>
            <w:r w:rsidRPr="00350BC3">
              <w:rPr>
                <w:rFonts w:ascii="Gill Sans MT" w:hAnsi="Gill Sans MT"/>
                <w:sz w:val="20"/>
                <w:szCs w:val="20"/>
              </w:rPr>
              <w:t>In your notebook, list words and phrases essential to the texts.  Add definitions, and with PREP +, add notes on connotation in context.</w:t>
            </w:r>
          </w:p>
        </w:tc>
        <w:tc>
          <w:tcPr>
            <w:tcW w:w="2601" w:type="dxa"/>
          </w:tcPr>
          <w:p w:rsidR="0014466D" w:rsidRPr="00350BC3" w:rsidRDefault="0014466D" w:rsidP="00955027">
            <w:pPr>
              <w:pStyle w:val="ListParagraph"/>
              <w:numPr>
                <w:ilvl w:val="0"/>
                <w:numId w:val="5"/>
              </w:numPr>
              <w:tabs>
                <w:tab w:val="left" w:pos="274"/>
              </w:tabs>
              <w:ind w:left="274" w:hanging="180"/>
              <w:rPr>
                <w:sz w:val="20"/>
                <w:szCs w:val="20"/>
              </w:rPr>
            </w:pPr>
            <w:r w:rsidRPr="00350BC3">
              <w:rPr>
                <w:sz w:val="20"/>
                <w:szCs w:val="20"/>
              </w:rPr>
              <w:t>Lists appropriate words/ phrases.</w:t>
            </w:r>
          </w:p>
          <w:p w:rsidR="0014466D" w:rsidRPr="00350BC3" w:rsidRDefault="0014466D" w:rsidP="00955027">
            <w:pPr>
              <w:pStyle w:val="ListParagraph"/>
              <w:numPr>
                <w:ilvl w:val="0"/>
                <w:numId w:val="5"/>
              </w:numPr>
              <w:tabs>
                <w:tab w:val="left" w:pos="274"/>
              </w:tabs>
              <w:ind w:left="274" w:hanging="180"/>
              <w:rPr>
                <w:sz w:val="20"/>
                <w:szCs w:val="20"/>
              </w:rPr>
            </w:pPr>
            <w:r w:rsidRPr="00350BC3">
              <w:rPr>
                <w:sz w:val="20"/>
                <w:szCs w:val="20"/>
              </w:rPr>
              <w:t>Provides accurate definitions.</w:t>
            </w:r>
          </w:p>
          <w:p w:rsidR="0014466D" w:rsidRPr="00350BC3" w:rsidRDefault="0014466D" w:rsidP="00955027">
            <w:pPr>
              <w:pStyle w:val="ListParagraph"/>
              <w:numPr>
                <w:ilvl w:val="0"/>
                <w:numId w:val="5"/>
              </w:numPr>
              <w:tabs>
                <w:tab w:val="left" w:pos="274"/>
              </w:tabs>
              <w:ind w:left="274" w:hanging="180"/>
              <w:rPr>
                <w:sz w:val="20"/>
                <w:szCs w:val="20"/>
              </w:rPr>
            </w:pPr>
            <w:r w:rsidRPr="00350BC3">
              <w:rPr>
                <w:sz w:val="20"/>
                <w:szCs w:val="20"/>
              </w:rPr>
              <w:t>Connotation for Prep +</w:t>
            </w:r>
          </w:p>
        </w:tc>
        <w:tc>
          <w:tcPr>
            <w:tcW w:w="3387" w:type="dxa"/>
          </w:tcPr>
          <w:p w:rsidR="0014466D" w:rsidRPr="00350BC3" w:rsidRDefault="0014466D" w:rsidP="00955027">
            <w:pPr>
              <w:numPr>
                <w:ilvl w:val="0"/>
                <w:numId w:val="4"/>
              </w:numPr>
              <w:tabs>
                <w:tab w:val="left" w:pos="300"/>
                <w:tab w:val="left" w:pos="342"/>
              </w:tabs>
              <w:ind w:left="300" w:hanging="270"/>
              <w:rPr>
                <w:rFonts w:ascii="Gill Sans MT" w:hAnsi="Gill Sans MT"/>
                <w:sz w:val="20"/>
                <w:szCs w:val="20"/>
              </w:rPr>
            </w:pPr>
            <w:r w:rsidRPr="00350BC3">
              <w:rPr>
                <w:rFonts w:ascii="Gill Sans MT" w:hAnsi="Gill Sans MT"/>
                <w:sz w:val="20"/>
                <w:szCs w:val="20"/>
              </w:rPr>
              <w:t>After scoring, ask some students to share definitions of terms that others overlooked or misunderstood.</w:t>
            </w:r>
          </w:p>
          <w:p w:rsidR="0014466D" w:rsidRDefault="0014466D" w:rsidP="00955027">
            <w:pPr>
              <w:numPr>
                <w:ilvl w:val="0"/>
                <w:numId w:val="4"/>
              </w:numPr>
              <w:tabs>
                <w:tab w:val="left" w:pos="300"/>
                <w:tab w:val="left" w:pos="342"/>
              </w:tabs>
              <w:ind w:left="300" w:hanging="270"/>
              <w:rPr>
                <w:rFonts w:ascii="Gill Sans MT" w:hAnsi="Gill Sans MT"/>
                <w:sz w:val="20"/>
                <w:szCs w:val="20"/>
              </w:rPr>
            </w:pPr>
            <w:r w:rsidRPr="00350BC3">
              <w:rPr>
                <w:rFonts w:ascii="Gill Sans MT" w:hAnsi="Gill Sans MT"/>
                <w:sz w:val="20"/>
                <w:szCs w:val="20"/>
              </w:rPr>
              <w:t>After scoring, be willing to provide direct instruction or guide a close reading, if needed, to work through a key phrase most students missed.</w:t>
            </w:r>
          </w:p>
          <w:p w:rsidR="0014466D" w:rsidRPr="00350BC3" w:rsidRDefault="0014466D" w:rsidP="00E54DD5">
            <w:pPr>
              <w:tabs>
                <w:tab w:val="left" w:pos="300"/>
              </w:tabs>
              <w:ind w:left="300"/>
              <w:rPr>
                <w:rFonts w:ascii="Gill Sans MT" w:hAnsi="Gill Sans MT"/>
                <w:sz w:val="20"/>
                <w:szCs w:val="20"/>
              </w:rPr>
            </w:pPr>
          </w:p>
        </w:tc>
      </w:tr>
      <w:tr w:rsidR="0014466D" w:rsidRPr="00E45C92" w:rsidTr="00995752">
        <w:trPr>
          <w:cantSplit/>
        </w:trPr>
        <w:tc>
          <w:tcPr>
            <w:tcW w:w="992" w:type="dxa"/>
          </w:tcPr>
          <w:p w:rsidR="0014466D" w:rsidRDefault="0014466D" w:rsidP="000C6BE4">
            <w:pPr>
              <w:spacing w:before="80" w:after="100"/>
              <w:rPr>
                <w:rFonts w:ascii="Gill Sans MT" w:hAnsi="Gill Sans MT"/>
                <w:i/>
                <w:sz w:val="20"/>
                <w:szCs w:val="20"/>
              </w:rPr>
            </w:pPr>
            <w:r>
              <w:rPr>
                <w:rFonts w:ascii="Gill Sans MT" w:hAnsi="Gill Sans MT"/>
                <w:i/>
                <w:sz w:val="20"/>
                <w:szCs w:val="20"/>
              </w:rPr>
              <w:t>Activity 2</w:t>
            </w:r>
          </w:p>
        </w:tc>
        <w:tc>
          <w:tcPr>
            <w:tcW w:w="2386" w:type="dxa"/>
          </w:tcPr>
          <w:p w:rsidR="0014466D" w:rsidRDefault="0014466D" w:rsidP="00350BC3">
            <w:pPr>
              <w:rPr>
                <w:rFonts w:ascii="Gill Sans MT" w:hAnsi="Gill Sans MT"/>
                <w:sz w:val="20"/>
                <w:szCs w:val="20"/>
                <w:u w:val="single"/>
              </w:rPr>
            </w:pPr>
            <w:r w:rsidRPr="00350BC3">
              <w:rPr>
                <w:rFonts w:ascii="Gill Sans MT" w:hAnsi="Gill Sans MT"/>
                <w:sz w:val="20"/>
                <w:szCs w:val="20"/>
                <w:u w:val="single"/>
              </w:rPr>
              <w:t>Active Reading</w:t>
            </w:r>
          </w:p>
          <w:p w:rsidR="0014466D" w:rsidRDefault="0014466D" w:rsidP="00350BC3">
            <w:pPr>
              <w:rPr>
                <w:rFonts w:ascii="Gill Sans MT" w:hAnsi="Gill Sans MT"/>
                <w:sz w:val="20"/>
                <w:szCs w:val="20"/>
                <w:u w:val="single"/>
              </w:rPr>
            </w:pPr>
          </w:p>
          <w:p w:rsidR="0014466D" w:rsidRPr="00533F4C" w:rsidRDefault="0014466D" w:rsidP="00350BC3">
            <w:pPr>
              <w:rPr>
                <w:rFonts w:ascii="Gill Sans MT" w:hAnsi="Gill Sans MT"/>
                <w:i/>
                <w:sz w:val="20"/>
                <w:szCs w:val="20"/>
              </w:rPr>
            </w:pPr>
            <w:r w:rsidRPr="00533F4C">
              <w:rPr>
                <w:rFonts w:ascii="Gill Sans MT" w:hAnsi="Gill Sans MT"/>
                <w:i/>
                <w:sz w:val="20"/>
                <w:szCs w:val="20"/>
              </w:rPr>
              <w:t>Mission US</w:t>
            </w:r>
          </w:p>
        </w:tc>
        <w:tc>
          <w:tcPr>
            <w:tcW w:w="5322" w:type="dxa"/>
          </w:tcPr>
          <w:p w:rsidR="0014466D" w:rsidRPr="00350BC3" w:rsidRDefault="00CB5BC8" w:rsidP="00350BC3">
            <w:pPr>
              <w:rPr>
                <w:rFonts w:ascii="Gill Sans MT" w:hAnsi="Gill Sans MT"/>
                <w:sz w:val="20"/>
                <w:szCs w:val="20"/>
              </w:rPr>
            </w:pPr>
            <w:hyperlink r:id="rId27" w:history="1">
              <w:r w:rsidR="0014466D" w:rsidRPr="00350BC3">
                <w:rPr>
                  <w:rStyle w:val="Hyperlink"/>
                  <w:rFonts w:ascii="Gill Sans MT" w:hAnsi="Gill Sans MT"/>
                  <w:sz w:val="20"/>
                  <w:szCs w:val="20"/>
                </w:rPr>
                <w:t>http://www.mission-us.org/pages/landing-mission-1</w:t>
              </w:r>
            </w:hyperlink>
          </w:p>
          <w:p w:rsidR="0014466D" w:rsidRPr="00350BC3" w:rsidRDefault="0014466D" w:rsidP="00350BC3">
            <w:pPr>
              <w:rPr>
                <w:rFonts w:ascii="Gill Sans MT" w:hAnsi="Gill Sans MT"/>
                <w:sz w:val="20"/>
                <w:szCs w:val="20"/>
              </w:rPr>
            </w:pPr>
          </w:p>
          <w:p w:rsidR="0014466D" w:rsidRPr="00350BC3" w:rsidRDefault="0014466D" w:rsidP="00350BC3">
            <w:pPr>
              <w:rPr>
                <w:rFonts w:ascii="Gill Sans MT" w:hAnsi="Gill Sans MT"/>
                <w:sz w:val="20"/>
                <w:szCs w:val="20"/>
              </w:rPr>
            </w:pPr>
            <w:r>
              <w:rPr>
                <w:rFonts w:ascii="Gill Sans MT" w:hAnsi="Gill Sans MT"/>
                <w:sz w:val="20"/>
                <w:szCs w:val="20"/>
              </w:rPr>
              <w:t>C</w:t>
            </w:r>
            <w:r w:rsidRPr="00350BC3">
              <w:rPr>
                <w:rFonts w:ascii="Gill Sans MT" w:hAnsi="Gill Sans MT"/>
                <w:sz w:val="20"/>
                <w:szCs w:val="20"/>
              </w:rPr>
              <w:t xml:space="preserve">omplete Mission 1: </w:t>
            </w:r>
          </w:p>
          <w:p w:rsidR="0014466D" w:rsidRPr="00533F4C" w:rsidRDefault="0014466D" w:rsidP="00350BC3">
            <w:pPr>
              <w:rPr>
                <w:rFonts w:ascii="Gill Sans MT" w:hAnsi="Gill Sans MT"/>
                <w:sz w:val="20"/>
                <w:szCs w:val="20"/>
              </w:rPr>
            </w:pPr>
            <w:r w:rsidRPr="00533F4C">
              <w:rPr>
                <w:rFonts w:ascii="Gill Sans MT" w:hAnsi="Gill Sans MT"/>
                <w:sz w:val="20"/>
                <w:szCs w:val="20"/>
              </w:rPr>
              <w:t>‘For Crown or Colony’</w:t>
            </w:r>
          </w:p>
          <w:p w:rsidR="0014466D" w:rsidRPr="00350BC3" w:rsidRDefault="0014466D" w:rsidP="00350BC3">
            <w:pPr>
              <w:rPr>
                <w:rFonts w:ascii="Gill Sans MT" w:hAnsi="Gill Sans MT"/>
                <w:sz w:val="20"/>
                <w:szCs w:val="20"/>
                <w:u w:val="single"/>
              </w:rPr>
            </w:pPr>
          </w:p>
        </w:tc>
        <w:tc>
          <w:tcPr>
            <w:tcW w:w="2601" w:type="dxa"/>
          </w:tcPr>
          <w:p w:rsidR="0014466D" w:rsidRPr="00533F4C" w:rsidRDefault="0014466D" w:rsidP="00533F4C">
            <w:pPr>
              <w:pStyle w:val="ListParagraph"/>
              <w:ind w:left="0"/>
              <w:rPr>
                <w:sz w:val="20"/>
                <w:szCs w:val="20"/>
              </w:rPr>
            </w:pPr>
            <w:r>
              <w:rPr>
                <w:sz w:val="20"/>
                <w:szCs w:val="20"/>
              </w:rPr>
              <w:t>Complete online activity</w:t>
            </w:r>
          </w:p>
        </w:tc>
        <w:tc>
          <w:tcPr>
            <w:tcW w:w="3387" w:type="dxa"/>
          </w:tcPr>
          <w:p w:rsidR="0014466D" w:rsidRPr="00350BC3" w:rsidRDefault="0014466D" w:rsidP="00533F4C">
            <w:pPr>
              <w:pStyle w:val="ListParagraph"/>
              <w:ind w:left="0"/>
              <w:rPr>
                <w:sz w:val="20"/>
                <w:szCs w:val="20"/>
              </w:rPr>
            </w:pPr>
            <w:r w:rsidRPr="00350BC3">
              <w:rPr>
                <w:sz w:val="20"/>
                <w:szCs w:val="20"/>
              </w:rPr>
              <w:t>Students actively participate in interactive online reading activity</w:t>
            </w:r>
            <w:r>
              <w:rPr>
                <w:sz w:val="20"/>
                <w:szCs w:val="20"/>
              </w:rPr>
              <w:t>.</w:t>
            </w:r>
          </w:p>
          <w:p w:rsidR="0014466D" w:rsidRPr="00350BC3" w:rsidRDefault="0014466D" w:rsidP="003D704D">
            <w:pPr>
              <w:tabs>
                <w:tab w:val="left" w:pos="300"/>
              </w:tabs>
              <w:ind w:left="300" w:hanging="270"/>
              <w:rPr>
                <w:rFonts w:ascii="Gill Sans MT" w:hAnsi="Gill Sans MT"/>
                <w:sz w:val="20"/>
                <w:szCs w:val="20"/>
                <w:u w:val="single"/>
              </w:rPr>
            </w:pPr>
          </w:p>
        </w:tc>
      </w:tr>
      <w:tr w:rsidR="0014466D" w:rsidRPr="00E45C92" w:rsidTr="00995752">
        <w:trPr>
          <w:cantSplit/>
        </w:trPr>
        <w:tc>
          <w:tcPr>
            <w:tcW w:w="992" w:type="dxa"/>
          </w:tcPr>
          <w:p w:rsidR="0014466D" w:rsidRPr="00E45C92" w:rsidRDefault="0014466D" w:rsidP="000C6BE4">
            <w:pPr>
              <w:spacing w:before="80" w:after="100"/>
              <w:rPr>
                <w:rFonts w:ascii="Gill Sans MT" w:hAnsi="Gill Sans MT"/>
                <w:i/>
                <w:sz w:val="20"/>
                <w:szCs w:val="20"/>
              </w:rPr>
            </w:pPr>
            <w:r>
              <w:rPr>
                <w:rFonts w:ascii="Gill Sans MT" w:hAnsi="Gill Sans MT"/>
                <w:i/>
                <w:sz w:val="20"/>
                <w:szCs w:val="20"/>
              </w:rPr>
              <w:lastRenderedPageBreak/>
              <w:t>Activity 3 (Ongoing)</w:t>
            </w:r>
          </w:p>
        </w:tc>
        <w:tc>
          <w:tcPr>
            <w:tcW w:w="2386" w:type="dxa"/>
          </w:tcPr>
          <w:p w:rsidR="0014466D" w:rsidRPr="00350BC3" w:rsidRDefault="0014466D" w:rsidP="000C6BE4">
            <w:pPr>
              <w:spacing w:before="80" w:after="100"/>
              <w:rPr>
                <w:rFonts w:ascii="Gill Sans MT" w:hAnsi="Gill Sans MT"/>
                <w:sz w:val="20"/>
                <w:szCs w:val="20"/>
                <w:u w:val="single"/>
              </w:rPr>
            </w:pPr>
            <w:r w:rsidRPr="00350BC3">
              <w:rPr>
                <w:rFonts w:ascii="Gill Sans MT" w:hAnsi="Gill Sans MT"/>
                <w:sz w:val="20"/>
                <w:szCs w:val="20"/>
                <w:u w:val="single"/>
              </w:rPr>
              <w:t>1. Text selection</w:t>
            </w:r>
          </w:p>
          <w:p w:rsidR="0014466D" w:rsidRDefault="0014466D" w:rsidP="000C6BE4">
            <w:pPr>
              <w:spacing w:before="80" w:after="100"/>
              <w:rPr>
                <w:rFonts w:ascii="Gill Sans MT" w:hAnsi="Gill Sans MT"/>
                <w:i/>
                <w:sz w:val="20"/>
                <w:szCs w:val="20"/>
              </w:rPr>
            </w:pPr>
            <w:r w:rsidRPr="00533F4C">
              <w:rPr>
                <w:rFonts w:ascii="Gill Sans MT" w:hAnsi="Gill Sans MT"/>
                <w:i/>
                <w:sz w:val="20"/>
                <w:szCs w:val="20"/>
              </w:rPr>
              <w:t>Liberty Song</w:t>
            </w:r>
          </w:p>
          <w:p w:rsidR="0014466D" w:rsidRPr="00533F4C" w:rsidRDefault="0014466D" w:rsidP="000C6BE4">
            <w:pPr>
              <w:spacing w:before="80" w:after="100"/>
              <w:rPr>
                <w:rFonts w:ascii="Gill Sans MT" w:hAnsi="Gill Sans MT"/>
                <w:sz w:val="20"/>
                <w:szCs w:val="20"/>
              </w:rPr>
            </w:pPr>
          </w:p>
        </w:tc>
        <w:tc>
          <w:tcPr>
            <w:tcW w:w="5322"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Notes</w:t>
            </w:r>
          </w:p>
          <w:p w:rsidR="0014466D" w:rsidRPr="00350BC3" w:rsidRDefault="0014466D" w:rsidP="00350BC3">
            <w:pPr>
              <w:rPr>
                <w:rFonts w:ascii="Gill Sans MT" w:hAnsi="Gill Sans MT"/>
                <w:sz w:val="20"/>
                <w:szCs w:val="20"/>
              </w:rPr>
            </w:pPr>
            <w:r w:rsidRPr="00350BC3">
              <w:rPr>
                <w:rFonts w:ascii="Gill Sans MT" w:hAnsi="Gill Sans MT"/>
                <w:sz w:val="20"/>
                <w:szCs w:val="20"/>
              </w:rPr>
              <w:t xml:space="preserve">Highlight sacrifices/gains you see in </w:t>
            </w:r>
            <w:r w:rsidRPr="00533F4C">
              <w:rPr>
                <w:rFonts w:ascii="Gill Sans MT" w:hAnsi="Gill Sans MT"/>
                <w:i/>
                <w:sz w:val="20"/>
                <w:szCs w:val="20"/>
              </w:rPr>
              <w:t>Liberty Song</w:t>
            </w:r>
            <w:r w:rsidRPr="00350BC3">
              <w:rPr>
                <w:rFonts w:ascii="Gill Sans MT" w:hAnsi="Gill Sans MT"/>
                <w:sz w:val="20"/>
                <w:szCs w:val="20"/>
              </w:rPr>
              <w:t xml:space="preserve"> as you read.</w:t>
            </w:r>
          </w:p>
        </w:tc>
        <w:tc>
          <w:tcPr>
            <w:tcW w:w="2601" w:type="dxa"/>
          </w:tcPr>
          <w:p w:rsidR="0014466D" w:rsidRPr="00350BC3" w:rsidRDefault="0014466D" w:rsidP="00955027">
            <w:pPr>
              <w:pStyle w:val="ListParagraph"/>
              <w:numPr>
                <w:ilvl w:val="0"/>
                <w:numId w:val="4"/>
              </w:numPr>
              <w:tabs>
                <w:tab w:val="left" w:pos="342"/>
              </w:tabs>
              <w:rPr>
                <w:sz w:val="4"/>
                <w:szCs w:val="4"/>
              </w:rPr>
            </w:pPr>
          </w:p>
          <w:p w:rsidR="0014466D" w:rsidRPr="00350BC3" w:rsidRDefault="0014466D" w:rsidP="00350BC3">
            <w:pPr>
              <w:pStyle w:val="ListParagraph"/>
              <w:ind w:left="0"/>
              <w:rPr>
                <w:sz w:val="20"/>
                <w:szCs w:val="20"/>
              </w:rPr>
            </w:pPr>
            <w:r w:rsidRPr="00350BC3">
              <w:rPr>
                <w:sz w:val="20"/>
                <w:szCs w:val="20"/>
              </w:rPr>
              <w:t>Completed Highlighting Activity</w:t>
            </w:r>
          </w:p>
        </w:tc>
        <w:tc>
          <w:tcPr>
            <w:tcW w:w="3387" w:type="dxa"/>
          </w:tcPr>
          <w:p w:rsidR="0014466D" w:rsidRPr="00350BC3" w:rsidRDefault="0014466D" w:rsidP="00955027">
            <w:pPr>
              <w:numPr>
                <w:ilvl w:val="0"/>
                <w:numId w:val="4"/>
              </w:numPr>
              <w:tabs>
                <w:tab w:val="left" w:pos="210"/>
                <w:tab w:val="left" w:pos="300"/>
              </w:tabs>
              <w:ind w:left="210" w:hanging="270"/>
              <w:rPr>
                <w:rFonts w:ascii="Gill Sans MT" w:hAnsi="Gill Sans MT"/>
                <w:sz w:val="20"/>
                <w:szCs w:val="20"/>
              </w:rPr>
            </w:pPr>
            <w:r w:rsidRPr="00350BC3">
              <w:rPr>
                <w:rFonts w:ascii="Gill Sans MT" w:hAnsi="Gill Sans MT"/>
                <w:sz w:val="20"/>
                <w:szCs w:val="20"/>
              </w:rPr>
              <w:t>Highlighting Activity (Color Coding the text)-See notes.  Sacrifices will be in one color and gains will be in another.</w:t>
            </w:r>
          </w:p>
          <w:p w:rsidR="0014466D" w:rsidRPr="00350BC3" w:rsidRDefault="0014466D" w:rsidP="00955027">
            <w:pPr>
              <w:numPr>
                <w:ilvl w:val="0"/>
                <w:numId w:val="4"/>
              </w:numPr>
              <w:tabs>
                <w:tab w:val="left" w:pos="210"/>
                <w:tab w:val="left" w:pos="300"/>
              </w:tabs>
              <w:ind w:left="210" w:hanging="270"/>
              <w:rPr>
                <w:rFonts w:ascii="Gill Sans MT" w:hAnsi="Gill Sans MT"/>
                <w:sz w:val="20"/>
                <w:szCs w:val="20"/>
              </w:rPr>
            </w:pPr>
            <w:r w:rsidRPr="00350BC3">
              <w:rPr>
                <w:rFonts w:ascii="Gill Sans MT" w:hAnsi="Gill Sans MT"/>
                <w:sz w:val="20"/>
                <w:szCs w:val="20"/>
              </w:rPr>
              <w:t>Begin Sacrifice/Gain T-Chart (T-Chart will be revisited as unit progresses.)</w:t>
            </w:r>
          </w:p>
          <w:p w:rsidR="0014466D" w:rsidRPr="00350BC3" w:rsidRDefault="0014466D" w:rsidP="00955027">
            <w:pPr>
              <w:numPr>
                <w:ilvl w:val="0"/>
                <w:numId w:val="4"/>
              </w:numPr>
              <w:tabs>
                <w:tab w:val="left" w:pos="210"/>
                <w:tab w:val="left" w:pos="300"/>
              </w:tabs>
              <w:ind w:left="210" w:hanging="270"/>
              <w:rPr>
                <w:rFonts w:ascii="Gill Sans MT" w:hAnsi="Gill Sans MT"/>
                <w:sz w:val="20"/>
                <w:szCs w:val="20"/>
              </w:rPr>
            </w:pPr>
            <w:r w:rsidRPr="00350BC3">
              <w:rPr>
                <w:rFonts w:ascii="Gill Sans MT" w:hAnsi="Gill Sans MT"/>
                <w:sz w:val="20"/>
                <w:szCs w:val="20"/>
              </w:rPr>
              <w:t>List the sacrifice on one side with corresponding textual evidence and bibliographic information on the other.</w:t>
            </w:r>
          </w:p>
          <w:p w:rsidR="0014466D" w:rsidRPr="00350BC3" w:rsidRDefault="0014466D" w:rsidP="00955027">
            <w:pPr>
              <w:numPr>
                <w:ilvl w:val="0"/>
                <w:numId w:val="4"/>
              </w:numPr>
              <w:tabs>
                <w:tab w:val="left" w:pos="210"/>
                <w:tab w:val="left" w:pos="300"/>
              </w:tabs>
              <w:ind w:left="210" w:hanging="270"/>
              <w:rPr>
                <w:rFonts w:ascii="Gill Sans MT" w:hAnsi="Gill Sans MT"/>
                <w:sz w:val="20"/>
                <w:szCs w:val="20"/>
              </w:rPr>
            </w:pPr>
            <w:r w:rsidRPr="00350BC3">
              <w:rPr>
                <w:rFonts w:ascii="Gill Sans MT" w:hAnsi="Gill Sans MT"/>
                <w:sz w:val="20"/>
                <w:szCs w:val="20"/>
              </w:rPr>
              <w:t>List the gains on one side with corresponding textual evidence and bibliographic information on the other.</w:t>
            </w:r>
          </w:p>
          <w:p w:rsidR="0014466D" w:rsidRPr="00350BC3" w:rsidRDefault="0014466D" w:rsidP="003D704D">
            <w:pPr>
              <w:tabs>
                <w:tab w:val="left" w:pos="210"/>
                <w:tab w:val="left" w:pos="300"/>
                <w:tab w:val="left" w:pos="342"/>
              </w:tabs>
              <w:ind w:left="210" w:hanging="270"/>
              <w:rPr>
                <w:rFonts w:ascii="Gill Sans MT" w:hAnsi="Gill Sans MT"/>
                <w:sz w:val="20"/>
                <w:szCs w:val="20"/>
              </w:rPr>
            </w:pPr>
          </w:p>
        </w:tc>
      </w:tr>
      <w:tr w:rsidR="0014466D" w:rsidRPr="00E45C92" w:rsidTr="00995752">
        <w:trPr>
          <w:cantSplit/>
        </w:trPr>
        <w:tc>
          <w:tcPr>
            <w:tcW w:w="992"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Activity 4</w:t>
            </w:r>
          </w:p>
        </w:tc>
        <w:tc>
          <w:tcPr>
            <w:tcW w:w="2386" w:type="dxa"/>
          </w:tcPr>
          <w:p w:rsidR="0014466D" w:rsidRDefault="0014466D" w:rsidP="00350BC3">
            <w:pPr>
              <w:rPr>
                <w:rFonts w:ascii="Gill Sans MT" w:hAnsi="Gill Sans MT"/>
                <w:sz w:val="20"/>
                <w:szCs w:val="20"/>
                <w:u w:val="single"/>
              </w:rPr>
            </w:pPr>
            <w:r w:rsidRPr="00350BC3">
              <w:rPr>
                <w:rFonts w:ascii="Gill Sans MT" w:hAnsi="Gill Sans MT"/>
                <w:sz w:val="20"/>
                <w:szCs w:val="20"/>
                <w:u w:val="single"/>
              </w:rPr>
              <w:t>Literature Circle-</w:t>
            </w:r>
          </w:p>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Section 1</w:t>
            </w:r>
          </w:p>
        </w:tc>
        <w:tc>
          <w:tcPr>
            <w:tcW w:w="5322" w:type="dxa"/>
          </w:tcPr>
          <w:p w:rsidR="0014466D" w:rsidRPr="00350BC3" w:rsidRDefault="0014466D" w:rsidP="003D704D">
            <w:pPr>
              <w:rPr>
                <w:rFonts w:ascii="Gill Sans MT" w:hAnsi="Gill Sans MT"/>
                <w:sz w:val="20"/>
                <w:szCs w:val="20"/>
              </w:rPr>
            </w:pPr>
            <w:r w:rsidRPr="00350BC3">
              <w:rPr>
                <w:rFonts w:ascii="Gill Sans MT" w:hAnsi="Gill Sans MT"/>
                <w:sz w:val="20"/>
                <w:szCs w:val="20"/>
              </w:rPr>
              <w:t>Students will meet for 5 days to discuss novels in the following roles: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Discussion Leader</w:t>
            </w:r>
            <w:r w:rsidRPr="00350BC3">
              <w:rPr>
                <w:rFonts w:ascii="Gill Sans MT" w:hAnsi="Gill Sans MT"/>
                <w:sz w:val="20"/>
                <w:szCs w:val="20"/>
              </w:rPr>
              <w:t xml:space="preserve">: Student develops a list of questions that discuss the assigned section of the book.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Diction Detective</w:t>
            </w:r>
            <w:r w:rsidRPr="00350BC3">
              <w:rPr>
                <w:rFonts w:ascii="Gill Sans MT" w:hAnsi="Gill Sans MT"/>
                <w:sz w:val="20"/>
                <w:szCs w:val="20"/>
              </w:rPr>
              <w:t>: Student carefully examines the diction (word choice) in assigned sections.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Bridge Builder</w:t>
            </w:r>
            <w:r w:rsidRPr="00350BC3">
              <w:rPr>
                <w:rFonts w:ascii="Gill Sans MT" w:hAnsi="Gill Sans MT"/>
                <w:sz w:val="20"/>
                <w:szCs w:val="20"/>
              </w:rPr>
              <w:t xml:space="preserve">: Student builds bridges between the events of the book and other people, places, or events in school, the community, or group’s life.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Reporter</w:t>
            </w:r>
            <w:r w:rsidRPr="00350BC3">
              <w:rPr>
                <w:rFonts w:ascii="Gill Sans MT" w:hAnsi="Gill Sans MT"/>
                <w:sz w:val="20"/>
                <w:szCs w:val="20"/>
              </w:rPr>
              <w:t xml:space="preserve">: Student identifies and reports the key points of the reading assignment. </w:t>
            </w:r>
          </w:p>
          <w:p w:rsidR="0014466D"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Artist</w:t>
            </w:r>
            <w:r>
              <w:rPr>
                <w:rFonts w:ascii="Gill Sans MT" w:hAnsi="Gill Sans MT"/>
                <w:sz w:val="20"/>
                <w:szCs w:val="20"/>
              </w:rPr>
              <w:t>:</w:t>
            </w:r>
            <w:r w:rsidRPr="00350BC3">
              <w:rPr>
                <w:rFonts w:ascii="Gill Sans MT" w:hAnsi="Gill Sans MT"/>
                <w:sz w:val="20"/>
                <w:szCs w:val="20"/>
              </w:rPr>
              <w:t xml:space="preserve"> Student creates an illustration related to the reading.</w:t>
            </w:r>
          </w:p>
          <w:p w:rsidR="0014466D" w:rsidRPr="00350BC3" w:rsidRDefault="0014466D" w:rsidP="003D704D">
            <w:pPr>
              <w:ind w:left="157"/>
              <w:rPr>
                <w:rFonts w:ascii="Gill Sans MT" w:hAnsi="Gill Sans MT"/>
                <w:sz w:val="20"/>
                <w:szCs w:val="20"/>
              </w:rPr>
            </w:pPr>
          </w:p>
        </w:tc>
        <w:tc>
          <w:tcPr>
            <w:tcW w:w="2601" w:type="dxa"/>
          </w:tcPr>
          <w:p w:rsidR="0014466D" w:rsidRDefault="0014466D" w:rsidP="003D704D">
            <w:pPr>
              <w:pStyle w:val="ListParagraph"/>
              <w:tabs>
                <w:tab w:val="left" w:pos="274"/>
              </w:tabs>
              <w:ind w:left="274"/>
              <w:rPr>
                <w:sz w:val="20"/>
                <w:szCs w:val="20"/>
              </w:rPr>
            </w:pPr>
          </w:p>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Students actively participate in literature circle.</w:t>
            </w:r>
          </w:p>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 xml:space="preserve">Completes activities affiliated with role. </w:t>
            </w:r>
          </w:p>
          <w:p w:rsidR="0014466D" w:rsidRPr="00350BC3" w:rsidRDefault="0014466D" w:rsidP="00350BC3">
            <w:pPr>
              <w:pStyle w:val="ListParagraph"/>
              <w:tabs>
                <w:tab w:val="left" w:pos="342"/>
              </w:tabs>
              <w:ind w:left="0"/>
              <w:rPr>
                <w:sz w:val="20"/>
                <w:szCs w:val="20"/>
              </w:rPr>
            </w:pPr>
          </w:p>
        </w:tc>
        <w:tc>
          <w:tcPr>
            <w:tcW w:w="3387" w:type="dxa"/>
          </w:tcPr>
          <w:p w:rsidR="0014466D" w:rsidRDefault="0014466D" w:rsidP="00022564">
            <w:pPr>
              <w:pStyle w:val="ListParagraph"/>
              <w:tabs>
                <w:tab w:val="left" w:pos="210"/>
                <w:tab w:val="left" w:pos="300"/>
              </w:tabs>
              <w:ind w:left="210"/>
              <w:rPr>
                <w:sz w:val="20"/>
                <w:szCs w:val="20"/>
              </w:rPr>
            </w:pPr>
          </w:p>
          <w:p w:rsidR="0014466D" w:rsidRPr="00350BC3" w:rsidRDefault="0014466D" w:rsidP="00955027">
            <w:pPr>
              <w:pStyle w:val="ListParagraph"/>
              <w:numPr>
                <w:ilvl w:val="0"/>
                <w:numId w:val="4"/>
              </w:numPr>
              <w:tabs>
                <w:tab w:val="left" w:pos="210"/>
                <w:tab w:val="left" w:pos="300"/>
              </w:tabs>
              <w:ind w:left="210" w:hanging="270"/>
              <w:rPr>
                <w:sz w:val="20"/>
                <w:szCs w:val="20"/>
              </w:rPr>
            </w:pPr>
            <w:r w:rsidRPr="00350BC3">
              <w:rPr>
                <w:sz w:val="20"/>
                <w:szCs w:val="20"/>
              </w:rPr>
              <w:t>Conduct literature circles using established roles.</w:t>
            </w:r>
          </w:p>
          <w:p w:rsidR="0014466D" w:rsidRPr="00350BC3" w:rsidRDefault="0014466D" w:rsidP="00955027">
            <w:pPr>
              <w:pStyle w:val="ListParagraph"/>
              <w:numPr>
                <w:ilvl w:val="0"/>
                <w:numId w:val="4"/>
              </w:numPr>
              <w:tabs>
                <w:tab w:val="left" w:pos="210"/>
                <w:tab w:val="left" w:pos="300"/>
              </w:tabs>
              <w:ind w:left="210" w:hanging="270"/>
              <w:rPr>
                <w:sz w:val="20"/>
                <w:szCs w:val="20"/>
              </w:rPr>
            </w:pPr>
            <w:r w:rsidRPr="00350BC3">
              <w:rPr>
                <w:sz w:val="20"/>
                <w:szCs w:val="20"/>
              </w:rPr>
              <w:t>Circulate and score using rubric. (See Wiki.)</w:t>
            </w:r>
          </w:p>
        </w:tc>
      </w:tr>
      <w:tr w:rsidR="0014466D" w:rsidRPr="00E45C92" w:rsidTr="00995752">
        <w:trPr>
          <w:cantSplit/>
          <w:trHeight w:val="2654"/>
        </w:trPr>
        <w:tc>
          <w:tcPr>
            <w:tcW w:w="992"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lastRenderedPageBreak/>
              <w:t>Activities 5</w:t>
            </w:r>
            <w:r w:rsidRPr="00E45C92">
              <w:rPr>
                <w:rFonts w:ascii="Gill Sans MT" w:hAnsi="Gill Sans MT"/>
                <w:i/>
                <w:sz w:val="20"/>
                <w:szCs w:val="20"/>
              </w:rPr>
              <w:t xml:space="preserve"> and </w:t>
            </w:r>
            <w:r>
              <w:rPr>
                <w:rFonts w:ascii="Gill Sans MT" w:hAnsi="Gill Sans MT"/>
                <w:i/>
                <w:sz w:val="20"/>
                <w:szCs w:val="20"/>
              </w:rPr>
              <w:t>6</w:t>
            </w:r>
          </w:p>
        </w:tc>
        <w:tc>
          <w:tcPr>
            <w:tcW w:w="2386"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2. Active reading</w:t>
            </w:r>
          </w:p>
          <w:p w:rsidR="0014466D" w:rsidRPr="00350BC3" w:rsidRDefault="0014466D" w:rsidP="00955027">
            <w:pPr>
              <w:numPr>
                <w:ilvl w:val="0"/>
                <w:numId w:val="6"/>
              </w:numPr>
              <w:ind w:left="239" w:hanging="270"/>
              <w:rPr>
                <w:rFonts w:ascii="Gill Sans MT" w:hAnsi="Gill Sans MT"/>
                <w:sz w:val="20"/>
                <w:szCs w:val="20"/>
              </w:rPr>
            </w:pPr>
            <w:r w:rsidRPr="00350BC3">
              <w:rPr>
                <w:rFonts w:ascii="Gill Sans MT" w:hAnsi="Gill Sans MT"/>
                <w:sz w:val="20"/>
                <w:szCs w:val="20"/>
              </w:rPr>
              <w:t xml:space="preserve">Article </w:t>
            </w:r>
            <w:r>
              <w:rPr>
                <w:rFonts w:ascii="Gill Sans MT" w:hAnsi="Gill Sans MT"/>
                <w:sz w:val="20"/>
                <w:szCs w:val="20"/>
              </w:rPr>
              <w:t>“</w:t>
            </w:r>
            <w:r w:rsidRPr="004C78C0">
              <w:rPr>
                <w:rFonts w:ascii="Gill Sans MT" w:hAnsi="Gill Sans MT"/>
                <w:sz w:val="20"/>
                <w:szCs w:val="20"/>
              </w:rPr>
              <w:t>On the Murder of Christopher Seider</w:t>
            </w:r>
            <w:r>
              <w:rPr>
                <w:rFonts w:ascii="Gill Sans MT" w:hAnsi="Gill Sans MT"/>
                <w:sz w:val="20"/>
                <w:szCs w:val="20"/>
              </w:rPr>
              <w:t>”</w:t>
            </w:r>
          </w:p>
          <w:p w:rsidR="0014466D" w:rsidRPr="00350BC3" w:rsidRDefault="0014466D" w:rsidP="00955027">
            <w:pPr>
              <w:numPr>
                <w:ilvl w:val="0"/>
                <w:numId w:val="6"/>
              </w:numPr>
              <w:ind w:left="239" w:hanging="270"/>
              <w:rPr>
                <w:rFonts w:ascii="Gill Sans MT" w:hAnsi="Gill Sans MT"/>
                <w:sz w:val="20"/>
                <w:szCs w:val="20"/>
              </w:rPr>
            </w:pPr>
            <w:r w:rsidRPr="00350BC3">
              <w:rPr>
                <w:rFonts w:ascii="Gill Sans MT" w:hAnsi="Gill Sans MT"/>
                <w:sz w:val="20"/>
                <w:szCs w:val="20"/>
              </w:rPr>
              <w:t xml:space="preserve">Thomas Hutchinson’s </w:t>
            </w:r>
            <w:r w:rsidRPr="00350BC3">
              <w:rPr>
                <w:rFonts w:ascii="Gill Sans MT" w:hAnsi="Gill Sans MT"/>
                <w:sz w:val="20"/>
                <w:szCs w:val="20"/>
                <w:u w:val="single"/>
              </w:rPr>
              <w:t>Diary on the Seider Murder, 1770</w:t>
            </w:r>
          </w:p>
          <w:p w:rsidR="0014466D" w:rsidRPr="00350BC3" w:rsidRDefault="0014466D" w:rsidP="00350BC3">
            <w:pPr>
              <w:rPr>
                <w:rFonts w:ascii="Gill Sans MT" w:hAnsi="Gill Sans MT"/>
                <w:sz w:val="20"/>
                <w:szCs w:val="20"/>
              </w:rPr>
            </w:pPr>
          </w:p>
          <w:p w:rsidR="0014466D" w:rsidRPr="00350BC3" w:rsidRDefault="0014466D" w:rsidP="00350BC3">
            <w:pPr>
              <w:ind w:left="162"/>
              <w:rPr>
                <w:rFonts w:ascii="Gill Sans MT" w:hAnsi="Gill Sans MT"/>
                <w:sz w:val="20"/>
                <w:szCs w:val="20"/>
              </w:rPr>
            </w:pPr>
          </w:p>
        </w:tc>
        <w:tc>
          <w:tcPr>
            <w:tcW w:w="5322" w:type="dxa"/>
          </w:tcPr>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Short reflective entry for each text</w:t>
            </w:r>
          </w:p>
          <w:p w:rsidR="0014466D" w:rsidRPr="00350BC3" w:rsidRDefault="0014466D" w:rsidP="00955027">
            <w:pPr>
              <w:numPr>
                <w:ilvl w:val="0"/>
                <w:numId w:val="4"/>
              </w:numPr>
              <w:ind w:left="247" w:hanging="247"/>
              <w:rPr>
                <w:rFonts w:ascii="Gill Sans MT" w:hAnsi="Gill Sans MT"/>
                <w:sz w:val="20"/>
                <w:szCs w:val="20"/>
              </w:rPr>
            </w:pPr>
            <w:r w:rsidRPr="00350BC3">
              <w:rPr>
                <w:rFonts w:ascii="Gill Sans MT" w:hAnsi="Gill Sans MT"/>
                <w:sz w:val="20"/>
                <w:szCs w:val="20"/>
              </w:rPr>
              <w:t>Read articles</w:t>
            </w:r>
          </w:p>
          <w:p w:rsidR="0014466D" w:rsidRPr="00350BC3" w:rsidRDefault="0014466D" w:rsidP="00955027">
            <w:pPr>
              <w:numPr>
                <w:ilvl w:val="0"/>
                <w:numId w:val="4"/>
              </w:numPr>
              <w:ind w:left="247" w:hanging="247"/>
              <w:rPr>
                <w:rFonts w:ascii="Gill Sans MT" w:hAnsi="Gill Sans MT"/>
                <w:sz w:val="20"/>
                <w:szCs w:val="20"/>
              </w:rPr>
            </w:pPr>
            <w:r w:rsidRPr="00350BC3">
              <w:rPr>
                <w:rFonts w:ascii="Gill Sans MT" w:hAnsi="Gill Sans MT"/>
                <w:sz w:val="20"/>
                <w:szCs w:val="20"/>
              </w:rPr>
              <w:t>Complete questions</w:t>
            </w:r>
          </w:p>
          <w:p w:rsidR="0014466D" w:rsidRDefault="0014466D" w:rsidP="00955027">
            <w:pPr>
              <w:numPr>
                <w:ilvl w:val="0"/>
                <w:numId w:val="4"/>
              </w:numPr>
              <w:ind w:left="247" w:hanging="247"/>
              <w:rPr>
                <w:rFonts w:ascii="Gill Sans MT" w:hAnsi="Gill Sans MT"/>
                <w:sz w:val="20"/>
                <w:szCs w:val="20"/>
              </w:rPr>
            </w:pPr>
            <w:r w:rsidRPr="00350BC3">
              <w:rPr>
                <w:rFonts w:ascii="Gill Sans MT" w:hAnsi="Gill Sans MT"/>
                <w:sz w:val="20"/>
                <w:szCs w:val="20"/>
              </w:rPr>
              <w:t>Debate-Which viewpoint do you agree with and why?</w:t>
            </w:r>
          </w:p>
          <w:p w:rsidR="0014466D" w:rsidRPr="00350BC3" w:rsidRDefault="0014466D" w:rsidP="003D704D">
            <w:pPr>
              <w:ind w:left="247"/>
              <w:rPr>
                <w:rFonts w:ascii="Gill Sans MT" w:hAnsi="Gill Sans MT"/>
                <w:sz w:val="20"/>
                <w:szCs w:val="20"/>
              </w:rPr>
            </w:pPr>
          </w:p>
          <w:p w:rsidR="0014466D" w:rsidRPr="00350BC3" w:rsidRDefault="0014466D" w:rsidP="00350BC3">
            <w:pPr>
              <w:ind w:left="252"/>
              <w:rPr>
                <w:rFonts w:ascii="Gill Sans MT" w:hAnsi="Gill Sans MT"/>
                <w:sz w:val="20"/>
                <w:szCs w:val="20"/>
              </w:rPr>
            </w:pPr>
            <w:r w:rsidRPr="00350BC3">
              <w:rPr>
                <w:rFonts w:ascii="Gill Sans MT" w:hAnsi="Gill Sans MT"/>
                <w:sz w:val="20"/>
                <w:szCs w:val="20"/>
              </w:rPr>
              <w:t>Prep + Ability to identify and analyze competing arguments.</w:t>
            </w:r>
          </w:p>
          <w:p w:rsidR="0014466D" w:rsidRPr="00350BC3" w:rsidRDefault="0014466D" w:rsidP="00350BC3">
            <w:pPr>
              <w:ind w:left="252"/>
              <w:rPr>
                <w:rFonts w:ascii="Gill Sans MT" w:hAnsi="Gill Sans MT"/>
                <w:sz w:val="20"/>
                <w:szCs w:val="20"/>
              </w:rPr>
            </w:pPr>
            <w:r w:rsidRPr="00350BC3">
              <w:rPr>
                <w:rFonts w:ascii="Gill Sans MT" w:hAnsi="Gill Sans MT"/>
                <w:sz w:val="20"/>
                <w:szCs w:val="20"/>
              </w:rPr>
              <w:t>Prep + Ability to make clarifying connections or provide examples.</w:t>
            </w:r>
          </w:p>
        </w:tc>
        <w:tc>
          <w:tcPr>
            <w:tcW w:w="2601" w:type="dxa"/>
          </w:tcPr>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Answers questions with credible response.</w:t>
            </w:r>
          </w:p>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Actively participates in debate.</w:t>
            </w:r>
          </w:p>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Supports position with credible reasoning.</w:t>
            </w:r>
          </w:p>
          <w:p w:rsidR="0014466D" w:rsidRPr="00350BC3" w:rsidRDefault="0014466D" w:rsidP="003D704D">
            <w:pPr>
              <w:pStyle w:val="ListParagraph"/>
              <w:tabs>
                <w:tab w:val="left" w:pos="274"/>
                <w:tab w:val="left" w:pos="342"/>
              </w:tabs>
              <w:ind w:left="0" w:hanging="270"/>
              <w:rPr>
                <w:sz w:val="20"/>
                <w:szCs w:val="20"/>
              </w:rPr>
            </w:pPr>
          </w:p>
        </w:tc>
        <w:tc>
          <w:tcPr>
            <w:tcW w:w="3387" w:type="dxa"/>
          </w:tcPr>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Answer questions related to viewpoint from Mission U (Questions on Wiki).</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Students choose whether they support the Loyalist or Patriot viewpoint.</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 xml:space="preserve">Class Debate on viewpoints from articles using persuasive techniques while identifying competing arguments.  </w:t>
            </w:r>
          </w:p>
          <w:p w:rsidR="0014466D" w:rsidRPr="00350BC3" w:rsidRDefault="0014466D" w:rsidP="00955027">
            <w:pPr>
              <w:pStyle w:val="ListParagraph"/>
              <w:numPr>
                <w:ilvl w:val="0"/>
                <w:numId w:val="4"/>
              </w:numPr>
              <w:tabs>
                <w:tab w:val="left" w:pos="300"/>
              </w:tabs>
              <w:ind w:left="300" w:hanging="270"/>
              <w:rPr>
                <w:sz w:val="20"/>
                <w:szCs w:val="20"/>
              </w:rPr>
            </w:pPr>
            <w:r w:rsidRPr="00350BC3">
              <w:rPr>
                <w:sz w:val="20"/>
                <w:szCs w:val="20"/>
              </w:rPr>
              <w:t>Have students pick a side and support position.</w:t>
            </w:r>
          </w:p>
          <w:p w:rsidR="0014466D" w:rsidRDefault="0014466D" w:rsidP="00955027">
            <w:pPr>
              <w:pStyle w:val="ListParagraph"/>
              <w:numPr>
                <w:ilvl w:val="0"/>
                <w:numId w:val="4"/>
              </w:numPr>
              <w:tabs>
                <w:tab w:val="left" w:pos="300"/>
              </w:tabs>
              <w:ind w:left="300" w:hanging="270"/>
              <w:rPr>
                <w:sz w:val="20"/>
                <w:szCs w:val="20"/>
              </w:rPr>
            </w:pPr>
            <w:r w:rsidRPr="00350BC3">
              <w:rPr>
                <w:sz w:val="20"/>
                <w:szCs w:val="20"/>
              </w:rPr>
              <w:t xml:space="preserve">Allow students to switch sides based on others’ viewpoints/persuasion. </w:t>
            </w:r>
          </w:p>
          <w:p w:rsidR="0014466D" w:rsidRPr="00350BC3" w:rsidRDefault="0014466D" w:rsidP="00955027">
            <w:pPr>
              <w:pStyle w:val="ListParagraph"/>
              <w:numPr>
                <w:ilvl w:val="0"/>
                <w:numId w:val="4"/>
              </w:numPr>
              <w:tabs>
                <w:tab w:val="left" w:pos="300"/>
              </w:tabs>
              <w:ind w:left="300" w:hanging="270"/>
              <w:rPr>
                <w:sz w:val="20"/>
                <w:szCs w:val="20"/>
              </w:rPr>
            </w:pPr>
            <w:r>
              <w:rPr>
                <w:sz w:val="20"/>
                <w:szCs w:val="20"/>
              </w:rPr>
              <w:t>Complete Points of View scenerios</w:t>
            </w:r>
          </w:p>
          <w:p w:rsidR="0014466D" w:rsidRPr="00350BC3" w:rsidRDefault="0014466D" w:rsidP="003D704D">
            <w:pPr>
              <w:pStyle w:val="ListParagraph"/>
              <w:tabs>
                <w:tab w:val="left" w:pos="300"/>
              </w:tabs>
              <w:ind w:left="300" w:hanging="270"/>
              <w:rPr>
                <w:sz w:val="20"/>
                <w:szCs w:val="20"/>
              </w:rPr>
            </w:pPr>
          </w:p>
        </w:tc>
      </w:tr>
      <w:tr w:rsidR="0014466D" w:rsidRPr="00E45C92" w:rsidTr="00995752">
        <w:trPr>
          <w:cantSplit/>
          <w:trHeight w:val="3941"/>
        </w:trPr>
        <w:tc>
          <w:tcPr>
            <w:tcW w:w="992"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Activity 7</w:t>
            </w:r>
          </w:p>
        </w:tc>
        <w:tc>
          <w:tcPr>
            <w:tcW w:w="2386" w:type="dxa"/>
          </w:tcPr>
          <w:p w:rsidR="0014466D" w:rsidRDefault="0014466D" w:rsidP="00350BC3">
            <w:pPr>
              <w:rPr>
                <w:rFonts w:ascii="Gill Sans MT" w:hAnsi="Gill Sans MT"/>
                <w:sz w:val="20"/>
                <w:szCs w:val="20"/>
                <w:u w:val="single"/>
              </w:rPr>
            </w:pPr>
            <w:r w:rsidRPr="00350BC3">
              <w:rPr>
                <w:rFonts w:ascii="Gill Sans MT" w:hAnsi="Gill Sans MT"/>
                <w:sz w:val="20"/>
                <w:szCs w:val="20"/>
                <w:u w:val="single"/>
              </w:rPr>
              <w:t>Literature Circle-</w:t>
            </w:r>
          </w:p>
          <w:p w:rsidR="0014466D" w:rsidRPr="00350BC3" w:rsidRDefault="0014466D" w:rsidP="00350BC3">
            <w:pPr>
              <w:rPr>
                <w:rFonts w:ascii="Gill Sans MT" w:hAnsi="Gill Sans MT"/>
                <w:sz w:val="20"/>
                <w:szCs w:val="20"/>
                <w:u w:val="single"/>
              </w:rPr>
            </w:pPr>
            <w:r w:rsidRPr="00350BC3">
              <w:rPr>
                <w:rFonts w:ascii="Gill Sans MT" w:hAnsi="Gill Sans MT"/>
                <w:sz w:val="20"/>
                <w:szCs w:val="20"/>
                <w:u w:val="single"/>
              </w:rPr>
              <w:t>Section 2</w:t>
            </w:r>
          </w:p>
        </w:tc>
        <w:tc>
          <w:tcPr>
            <w:tcW w:w="5322" w:type="dxa"/>
          </w:tcPr>
          <w:p w:rsidR="0014466D" w:rsidRPr="00350BC3" w:rsidRDefault="0014466D" w:rsidP="003D704D">
            <w:pPr>
              <w:rPr>
                <w:rFonts w:ascii="Gill Sans MT" w:hAnsi="Gill Sans MT"/>
                <w:sz w:val="20"/>
                <w:szCs w:val="20"/>
              </w:rPr>
            </w:pPr>
            <w:r w:rsidRPr="00350BC3">
              <w:rPr>
                <w:rFonts w:ascii="Gill Sans MT" w:hAnsi="Gill Sans MT"/>
                <w:sz w:val="20"/>
                <w:szCs w:val="20"/>
              </w:rPr>
              <w:t>Students will meet for 5 days to discuss novels in the following roles: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Discussion Leader</w:t>
            </w:r>
            <w:r w:rsidRPr="00350BC3">
              <w:rPr>
                <w:rFonts w:ascii="Gill Sans MT" w:hAnsi="Gill Sans MT"/>
                <w:sz w:val="20"/>
                <w:szCs w:val="20"/>
              </w:rPr>
              <w:t xml:space="preserve">: Student develops a list of questions that discuss the assigned section of the book.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Diction Detective</w:t>
            </w:r>
            <w:r w:rsidRPr="00350BC3">
              <w:rPr>
                <w:rFonts w:ascii="Gill Sans MT" w:hAnsi="Gill Sans MT"/>
                <w:sz w:val="20"/>
                <w:szCs w:val="20"/>
              </w:rPr>
              <w:t>: Student carefully examines the diction (word choice) in assigned sections.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Bridge Builder</w:t>
            </w:r>
            <w:r w:rsidRPr="00350BC3">
              <w:rPr>
                <w:rFonts w:ascii="Gill Sans MT" w:hAnsi="Gill Sans MT"/>
                <w:sz w:val="20"/>
                <w:szCs w:val="20"/>
              </w:rPr>
              <w:t xml:space="preserve">: Student builds bridges between the events of the book and other people, places, or events in school, the community, or group’s life.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Reporter</w:t>
            </w:r>
            <w:r w:rsidRPr="00350BC3">
              <w:rPr>
                <w:rFonts w:ascii="Gill Sans MT" w:hAnsi="Gill Sans MT"/>
                <w:sz w:val="20"/>
                <w:szCs w:val="20"/>
              </w:rPr>
              <w:t xml:space="preserve">: Student identifies and reports the key points of the reading assignment. </w:t>
            </w:r>
          </w:p>
          <w:p w:rsidR="0014466D" w:rsidRPr="002203C4" w:rsidRDefault="0014466D" w:rsidP="00955027">
            <w:pPr>
              <w:numPr>
                <w:ilvl w:val="0"/>
                <w:numId w:val="4"/>
              </w:numPr>
              <w:spacing w:after="120"/>
              <w:ind w:left="158" w:hanging="187"/>
              <w:rPr>
                <w:rFonts w:ascii="Gill Sans MT" w:hAnsi="Gill Sans MT"/>
                <w:sz w:val="20"/>
                <w:szCs w:val="20"/>
              </w:rPr>
            </w:pPr>
            <w:r w:rsidRPr="003D704D">
              <w:rPr>
                <w:rFonts w:ascii="Gill Sans MT" w:hAnsi="Gill Sans MT"/>
                <w:sz w:val="20"/>
                <w:szCs w:val="20"/>
                <w:u w:val="single"/>
              </w:rPr>
              <w:t>Artist</w:t>
            </w:r>
            <w:r>
              <w:rPr>
                <w:rFonts w:ascii="Gill Sans MT" w:hAnsi="Gill Sans MT"/>
                <w:sz w:val="20"/>
                <w:szCs w:val="20"/>
              </w:rPr>
              <w:t>:</w:t>
            </w:r>
            <w:r w:rsidRPr="00350BC3">
              <w:rPr>
                <w:rFonts w:ascii="Gill Sans MT" w:hAnsi="Gill Sans MT"/>
                <w:sz w:val="20"/>
                <w:szCs w:val="20"/>
              </w:rPr>
              <w:t xml:space="preserve"> Student creates an illustration related to the reading.</w:t>
            </w:r>
          </w:p>
        </w:tc>
        <w:tc>
          <w:tcPr>
            <w:tcW w:w="2601" w:type="dxa"/>
          </w:tcPr>
          <w:p w:rsidR="0014466D" w:rsidRPr="00995752" w:rsidRDefault="0014466D" w:rsidP="003D704D">
            <w:pPr>
              <w:pStyle w:val="ListParagraph"/>
              <w:tabs>
                <w:tab w:val="left" w:pos="274"/>
              </w:tabs>
              <w:ind w:left="274"/>
              <w:rPr>
                <w:sz w:val="4"/>
                <w:szCs w:val="4"/>
              </w:rPr>
            </w:pPr>
          </w:p>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Students actively participate in literature circle.</w:t>
            </w:r>
          </w:p>
          <w:p w:rsidR="0014466D" w:rsidRPr="00350BC3" w:rsidRDefault="0014466D" w:rsidP="00955027">
            <w:pPr>
              <w:pStyle w:val="ListParagraph"/>
              <w:numPr>
                <w:ilvl w:val="0"/>
                <w:numId w:val="4"/>
              </w:numPr>
              <w:tabs>
                <w:tab w:val="left" w:pos="274"/>
              </w:tabs>
              <w:ind w:left="274" w:hanging="270"/>
              <w:rPr>
                <w:sz w:val="20"/>
                <w:szCs w:val="20"/>
              </w:rPr>
            </w:pPr>
            <w:r w:rsidRPr="00350BC3">
              <w:rPr>
                <w:sz w:val="20"/>
                <w:szCs w:val="20"/>
              </w:rPr>
              <w:t xml:space="preserve">Completes activities affiliated with role. </w:t>
            </w:r>
          </w:p>
          <w:p w:rsidR="0014466D" w:rsidRPr="00350BC3" w:rsidRDefault="0014466D" w:rsidP="003D704D">
            <w:pPr>
              <w:pStyle w:val="ListParagraph"/>
              <w:tabs>
                <w:tab w:val="left" w:pos="274"/>
                <w:tab w:val="left" w:pos="342"/>
              </w:tabs>
              <w:ind w:left="0" w:hanging="270"/>
              <w:rPr>
                <w:sz w:val="20"/>
                <w:szCs w:val="20"/>
              </w:rPr>
            </w:pPr>
          </w:p>
        </w:tc>
        <w:tc>
          <w:tcPr>
            <w:tcW w:w="3387" w:type="dxa"/>
          </w:tcPr>
          <w:p w:rsidR="0014466D" w:rsidRPr="00995752" w:rsidRDefault="0014466D" w:rsidP="0046162A">
            <w:pPr>
              <w:pStyle w:val="ListParagraph"/>
              <w:tabs>
                <w:tab w:val="left" w:pos="188"/>
              </w:tabs>
              <w:ind w:left="300" w:hanging="292"/>
              <w:rPr>
                <w:sz w:val="4"/>
                <w:szCs w:val="4"/>
              </w:rPr>
            </w:pPr>
          </w:p>
          <w:p w:rsidR="0014466D" w:rsidRPr="00350BC3" w:rsidRDefault="0014466D" w:rsidP="00955027">
            <w:pPr>
              <w:pStyle w:val="ListParagraph"/>
              <w:numPr>
                <w:ilvl w:val="0"/>
                <w:numId w:val="4"/>
              </w:numPr>
              <w:tabs>
                <w:tab w:val="left" w:pos="188"/>
              </w:tabs>
              <w:ind w:left="300" w:hanging="292"/>
              <w:rPr>
                <w:sz w:val="20"/>
                <w:szCs w:val="20"/>
              </w:rPr>
            </w:pPr>
            <w:r w:rsidRPr="00350BC3">
              <w:rPr>
                <w:sz w:val="20"/>
                <w:szCs w:val="20"/>
              </w:rPr>
              <w:t>Conduct literature circles using established roles.</w:t>
            </w:r>
          </w:p>
          <w:p w:rsidR="0014466D" w:rsidRPr="00350BC3" w:rsidRDefault="0014466D" w:rsidP="00955027">
            <w:pPr>
              <w:pStyle w:val="ListParagraph"/>
              <w:numPr>
                <w:ilvl w:val="0"/>
                <w:numId w:val="4"/>
              </w:numPr>
              <w:tabs>
                <w:tab w:val="left" w:pos="188"/>
              </w:tabs>
              <w:ind w:left="300" w:hanging="292"/>
              <w:rPr>
                <w:sz w:val="20"/>
                <w:szCs w:val="20"/>
              </w:rPr>
            </w:pPr>
            <w:r w:rsidRPr="00350BC3">
              <w:rPr>
                <w:sz w:val="20"/>
                <w:szCs w:val="20"/>
              </w:rPr>
              <w:t>Circulate and score using rubric. (See Wiki.)</w:t>
            </w:r>
          </w:p>
        </w:tc>
      </w:tr>
      <w:tr w:rsidR="0014466D" w:rsidRPr="00E45C92" w:rsidTr="00995752">
        <w:trPr>
          <w:cantSplit/>
        </w:trPr>
        <w:tc>
          <w:tcPr>
            <w:tcW w:w="992"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lastRenderedPageBreak/>
              <w:t>Activity 8</w:t>
            </w:r>
          </w:p>
        </w:tc>
        <w:tc>
          <w:tcPr>
            <w:tcW w:w="2386" w:type="dxa"/>
          </w:tcPr>
          <w:p w:rsidR="0014466D" w:rsidRDefault="0014466D" w:rsidP="003D704D">
            <w:pPr>
              <w:rPr>
                <w:rFonts w:ascii="Gill Sans MT" w:hAnsi="Gill Sans MT"/>
                <w:sz w:val="20"/>
                <w:szCs w:val="20"/>
                <w:u w:val="single"/>
              </w:rPr>
            </w:pPr>
            <w:r w:rsidRPr="003D704D">
              <w:rPr>
                <w:rFonts w:ascii="Gill Sans MT" w:hAnsi="Gill Sans MT"/>
                <w:sz w:val="20"/>
                <w:szCs w:val="20"/>
                <w:u w:val="single"/>
              </w:rPr>
              <w:t>Literature Circle-</w:t>
            </w:r>
          </w:p>
          <w:p w:rsidR="0014466D" w:rsidRPr="003D704D" w:rsidRDefault="0014466D" w:rsidP="003D704D">
            <w:pPr>
              <w:rPr>
                <w:rFonts w:ascii="Gill Sans MT" w:hAnsi="Gill Sans MT"/>
                <w:sz w:val="20"/>
                <w:szCs w:val="20"/>
                <w:u w:val="single"/>
              </w:rPr>
            </w:pPr>
            <w:r w:rsidRPr="003D704D">
              <w:rPr>
                <w:rFonts w:ascii="Gill Sans MT" w:hAnsi="Gill Sans MT"/>
                <w:sz w:val="20"/>
                <w:szCs w:val="20"/>
                <w:u w:val="single"/>
              </w:rPr>
              <w:t>Section 3</w:t>
            </w:r>
          </w:p>
        </w:tc>
        <w:tc>
          <w:tcPr>
            <w:tcW w:w="5322" w:type="dxa"/>
          </w:tcPr>
          <w:p w:rsidR="0014466D" w:rsidRPr="00350BC3" w:rsidRDefault="0014466D" w:rsidP="003D704D">
            <w:pPr>
              <w:rPr>
                <w:rFonts w:ascii="Gill Sans MT" w:hAnsi="Gill Sans MT"/>
                <w:sz w:val="20"/>
                <w:szCs w:val="20"/>
              </w:rPr>
            </w:pPr>
            <w:r w:rsidRPr="00350BC3">
              <w:rPr>
                <w:rFonts w:ascii="Gill Sans MT" w:hAnsi="Gill Sans MT"/>
                <w:sz w:val="20"/>
                <w:szCs w:val="20"/>
              </w:rPr>
              <w:t>Students will meet for 5 days to discuss novels in the following roles: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Discussion Leader</w:t>
            </w:r>
            <w:r w:rsidRPr="00350BC3">
              <w:rPr>
                <w:rFonts w:ascii="Gill Sans MT" w:hAnsi="Gill Sans MT"/>
                <w:sz w:val="20"/>
                <w:szCs w:val="20"/>
              </w:rPr>
              <w:t xml:space="preserve">: Student develops a list of questions that discuss the assigned section of the book.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Diction Detective</w:t>
            </w:r>
            <w:r w:rsidRPr="00350BC3">
              <w:rPr>
                <w:rFonts w:ascii="Gill Sans MT" w:hAnsi="Gill Sans MT"/>
                <w:sz w:val="20"/>
                <w:szCs w:val="20"/>
              </w:rPr>
              <w:t>: Student carefully examines the diction (word choice) in assigned sections.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Bridge Builder</w:t>
            </w:r>
            <w:r w:rsidRPr="00350BC3">
              <w:rPr>
                <w:rFonts w:ascii="Gill Sans MT" w:hAnsi="Gill Sans MT"/>
                <w:sz w:val="20"/>
                <w:szCs w:val="20"/>
              </w:rPr>
              <w:t xml:space="preserve">: Student builds bridges between the events of the book and other people, places, or events in school, the community, or group’s life.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Reporter</w:t>
            </w:r>
            <w:r w:rsidRPr="00350BC3">
              <w:rPr>
                <w:rFonts w:ascii="Gill Sans MT" w:hAnsi="Gill Sans MT"/>
                <w:sz w:val="20"/>
                <w:szCs w:val="20"/>
              </w:rPr>
              <w:t xml:space="preserve">: Student identifies and reports the key points of the reading assignment. </w:t>
            </w:r>
          </w:p>
          <w:p w:rsidR="0014466D"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Artist</w:t>
            </w:r>
            <w:r>
              <w:rPr>
                <w:rFonts w:ascii="Gill Sans MT" w:hAnsi="Gill Sans MT"/>
                <w:sz w:val="20"/>
                <w:szCs w:val="20"/>
              </w:rPr>
              <w:t>:</w:t>
            </w:r>
            <w:r w:rsidRPr="00350BC3">
              <w:rPr>
                <w:rFonts w:ascii="Gill Sans MT" w:hAnsi="Gill Sans MT"/>
                <w:sz w:val="20"/>
                <w:szCs w:val="20"/>
              </w:rPr>
              <w:t xml:space="preserve"> Student creates an illustration related to the reading.</w:t>
            </w:r>
          </w:p>
          <w:p w:rsidR="0014466D" w:rsidRPr="003D704D" w:rsidRDefault="0014466D" w:rsidP="003D704D">
            <w:pPr>
              <w:rPr>
                <w:rFonts w:ascii="Gill Sans MT" w:hAnsi="Gill Sans MT"/>
                <w:sz w:val="20"/>
                <w:szCs w:val="20"/>
              </w:rPr>
            </w:pPr>
          </w:p>
        </w:tc>
        <w:tc>
          <w:tcPr>
            <w:tcW w:w="2601" w:type="dxa"/>
          </w:tcPr>
          <w:p w:rsidR="0014466D" w:rsidRPr="003D704D" w:rsidRDefault="0014466D" w:rsidP="00955027">
            <w:pPr>
              <w:pStyle w:val="ListParagraph"/>
              <w:numPr>
                <w:ilvl w:val="0"/>
                <w:numId w:val="4"/>
              </w:numPr>
              <w:tabs>
                <w:tab w:val="left" w:pos="274"/>
              </w:tabs>
              <w:ind w:left="274" w:hanging="270"/>
              <w:rPr>
                <w:sz w:val="20"/>
                <w:szCs w:val="20"/>
              </w:rPr>
            </w:pPr>
            <w:r w:rsidRPr="003D704D">
              <w:rPr>
                <w:sz w:val="20"/>
                <w:szCs w:val="20"/>
              </w:rPr>
              <w:t>Students actively participate in literature circle.</w:t>
            </w:r>
          </w:p>
          <w:p w:rsidR="0014466D" w:rsidRPr="003D704D" w:rsidRDefault="0014466D" w:rsidP="00955027">
            <w:pPr>
              <w:pStyle w:val="ListParagraph"/>
              <w:numPr>
                <w:ilvl w:val="0"/>
                <w:numId w:val="4"/>
              </w:numPr>
              <w:tabs>
                <w:tab w:val="left" w:pos="274"/>
              </w:tabs>
              <w:ind w:left="274" w:hanging="270"/>
              <w:rPr>
                <w:sz w:val="20"/>
                <w:szCs w:val="20"/>
              </w:rPr>
            </w:pPr>
            <w:r w:rsidRPr="003D704D">
              <w:rPr>
                <w:sz w:val="20"/>
                <w:szCs w:val="20"/>
              </w:rPr>
              <w:t xml:space="preserve">Completes activities affiliated with role. </w:t>
            </w:r>
          </w:p>
          <w:p w:rsidR="0014466D" w:rsidRPr="003D704D" w:rsidRDefault="0014466D" w:rsidP="003D704D">
            <w:pPr>
              <w:pStyle w:val="ListParagraph"/>
              <w:tabs>
                <w:tab w:val="left" w:pos="342"/>
              </w:tabs>
              <w:ind w:left="0"/>
              <w:rPr>
                <w:sz w:val="20"/>
                <w:szCs w:val="20"/>
              </w:rPr>
            </w:pPr>
          </w:p>
        </w:tc>
        <w:tc>
          <w:tcPr>
            <w:tcW w:w="3387" w:type="dxa"/>
          </w:tcPr>
          <w:p w:rsidR="0014466D" w:rsidRPr="003D704D" w:rsidRDefault="0014466D" w:rsidP="00955027">
            <w:pPr>
              <w:pStyle w:val="ListParagraph"/>
              <w:numPr>
                <w:ilvl w:val="0"/>
                <w:numId w:val="4"/>
              </w:numPr>
              <w:tabs>
                <w:tab w:val="left" w:pos="188"/>
              </w:tabs>
              <w:ind w:left="210" w:hanging="292"/>
              <w:rPr>
                <w:sz w:val="20"/>
                <w:szCs w:val="20"/>
              </w:rPr>
            </w:pPr>
            <w:r w:rsidRPr="003D704D">
              <w:rPr>
                <w:sz w:val="20"/>
                <w:szCs w:val="20"/>
              </w:rPr>
              <w:t>Conduct literature circles using established roles.</w:t>
            </w:r>
          </w:p>
          <w:p w:rsidR="0014466D" w:rsidRPr="003D704D" w:rsidRDefault="0014466D" w:rsidP="00955027">
            <w:pPr>
              <w:pStyle w:val="ListParagraph"/>
              <w:numPr>
                <w:ilvl w:val="0"/>
                <w:numId w:val="4"/>
              </w:numPr>
              <w:tabs>
                <w:tab w:val="left" w:pos="188"/>
              </w:tabs>
              <w:ind w:left="210" w:hanging="292"/>
              <w:rPr>
                <w:sz w:val="20"/>
                <w:szCs w:val="20"/>
              </w:rPr>
            </w:pPr>
            <w:r w:rsidRPr="003D704D">
              <w:rPr>
                <w:sz w:val="20"/>
                <w:szCs w:val="20"/>
              </w:rPr>
              <w:t>Circulate and score using rubric.</w:t>
            </w:r>
          </w:p>
        </w:tc>
      </w:tr>
      <w:tr w:rsidR="0014466D" w:rsidRPr="00E45C92" w:rsidTr="00995752">
        <w:trPr>
          <w:cantSplit/>
        </w:trPr>
        <w:tc>
          <w:tcPr>
            <w:tcW w:w="992" w:type="dxa"/>
          </w:tcPr>
          <w:p w:rsidR="0014466D" w:rsidRPr="003E60D5" w:rsidRDefault="0014466D" w:rsidP="006312EE">
            <w:pPr>
              <w:spacing w:before="80" w:after="100"/>
              <w:rPr>
                <w:rFonts w:ascii="Gill Sans MT" w:hAnsi="Gill Sans MT"/>
                <w:i/>
                <w:sz w:val="20"/>
                <w:szCs w:val="20"/>
              </w:rPr>
            </w:pPr>
            <w:r w:rsidRPr="003E60D5">
              <w:rPr>
                <w:rFonts w:ascii="Gill Sans MT" w:hAnsi="Gill Sans MT"/>
                <w:i/>
                <w:sz w:val="20"/>
                <w:szCs w:val="20"/>
              </w:rPr>
              <w:t xml:space="preserve">Activity  </w:t>
            </w:r>
            <w:r>
              <w:rPr>
                <w:rFonts w:ascii="Gill Sans MT" w:hAnsi="Gill Sans MT"/>
                <w:i/>
                <w:sz w:val="20"/>
                <w:szCs w:val="20"/>
              </w:rPr>
              <w:t>9&amp; 10</w:t>
            </w:r>
          </w:p>
        </w:tc>
        <w:tc>
          <w:tcPr>
            <w:tcW w:w="2386" w:type="dxa"/>
          </w:tcPr>
          <w:p w:rsidR="0014466D" w:rsidRPr="003D704D" w:rsidRDefault="0014466D" w:rsidP="003D704D">
            <w:pPr>
              <w:rPr>
                <w:rFonts w:ascii="Gill Sans MT" w:hAnsi="Gill Sans MT"/>
                <w:sz w:val="20"/>
                <w:szCs w:val="20"/>
                <w:u w:val="single"/>
              </w:rPr>
            </w:pPr>
            <w:r w:rsidRPr="003D704D">
              <w:rPr>
                <w:rFonts w:ascii="Gill Sans MT" w:hAnsi="Gill Sans MT"/>
                <w:sz w:val="20"/>
                <w:szCs w:val="20"/>
                <w:u w:val="single"/>
              </w:rPr>
              <w:t xml:space="preserve">5. Academic integrity </w:t>
            </w:r>
          </w:p>
          <w:p w:rsidR="0014466D" w:rsidRDefault="0014466D" w:rsidP="003D704D">
            <w:pPr>
              <w:rPr>
                <w:rFonts w:ascii="Gill Sans MT" w:hAnsi="Gill Sans MT"/>
                <w:sz w:val="20"/>
                <w:szCs w:val="20"/>
              </w:rPr>
            </w:pPr>
          </w:p>
          <w:p w:rsidR="0014466D" w:rsidRPr="003D704D" w:rsidRDefault="0014466D" w:rsidP="003D704D">
            <w:pPr>
              <w:rPr>
                <w:rFonts w:ascii="Gill Sans MT" w:hAnsi="Gill Sans MT"/>
                <w:sz w:val="20"/>
                <w:szCs w:val="20"/>
              </w:rPr>
            </w:pPr>
            <w:r w:rsidRPr="003D704D">
              <w:rPr>
                <w:rFonts w:ascii="Gill Sans MT" w:hAnsi="Gill Sans MT"/>
                <w:sz w:val="20"/>
                <w:szCs w:val="20"/>
              </w:rPr>
              <w:t>Literacy Centers</w:t>
            </w:r>
          </w:p>
          <w:p w:rsidR="0014466D" w:rsidRPr="003D704D" w:rsidRDefault="0014466D" w:rsidP="002203C4">
            <w:pPr>
              <w:ind w:left="239"/>
              <w:rPr>
                <w:rFonts w:ascii="Gill Sans MT" w:hAnsi="Gill Sans MT"/>
                <w:sz w:val="20"/>
                <w:szCs w:val="20"/>
              </w:rPr>
            </w:pPr>
          </w:p>
        </w:tc>
        <w:tc>
          <w:tcPr>
            <w:tcW w:w="5322" w:type="dxa"/>
          </w:tcPr>
          <w:p w:rsidR="0014466D" w:rsidRPr="002203C4" w:rsidRDefault="0014466D" w:rsidP="003D704D">
            <w:pPr>
              <w:rPr>
                <w:rFonts w:ascii="Gill Sans MT" w:hAnsi="Gill Sans MT"/>
                <w:strike/>
                <w:sz w:val="20"/>
                <w:szCs w:val="20"/>
              </w:rPr>
            </w:pPr>
            <w:r w:rsidRPr="003D704D">
              <w:rPr>
                <w:rFonts w:ascii="Gill Sans MT" w:hAnsi="Gill Sans MT"/>
                <w:sz w:val="20"/>
                <w:szCs w:val="20"/>
              </w:rPr>
              <w:t xml:space="preserve">Literacy Centers </w:t>
            </w:r>
          </w:p>
          <w:p w:rsidR="0014466D" w:rsidRPr="003D704D" w:rsidRDefault="0014466D" w:rsidP="00955027">
            <w:pPr>
              <w:numPr>
                <w:ilvl w:val="0"/>
                <w:numId w:val="10"/>
              </w:numPr>
              <w:ind w:left="162" w:hanging="180"/>
              <w:rPr>
                <w:rFonts w:ascii="Gill Sans MT" w:hAnsi="Gill Sans MT"/>
                <w:sz w:val="20"/>
                <w:szCs w:val="20"/>
                <w:u w:val="single"/>
              </w:rPr>
            </w:pPr>
            <w:r w:rsidRPr="003D704D">
              <w:rPr>
                <w:rFonts w:ascii="Gill Sans MT" w:hAnsi="Gill Sans MT"/>
                <w:sz w:val="20"/>
                <w:szCs w:val="20"/>
              </w:rPr>
              <w:t>Disease-</w:t>
            </w:r>
            <w:r w:rsidRPr="003D704D">
              <w:rPr>
                <w:rFonts w:ascii="Gill Sans MT" w:hAnsi="Gill Sans MT"/>
                <w:sz w:val="20"/>
                <w:szCs w:val="20"/>
                <w:u w:val="single"/>
              </w:rPr>
              <w:t>Valley Forge</w:t>
            </w:r>
            <w:r>
              <w:rPr>
                <w:rFonts w:ascii="Gill Sans MT" w:hAnsi="Gill Sans MT"/>
                <w:sz w:val="20"/>
                <w:szCs w:val="20"/>
              </w:rPr>
              <w:t xml:space="preserve"> and Data for American Revolution Casualties</w:t>
            </w:r>
          </w:p>
          <w:p w:rsidR="0014466D" w:rsidRPr="003D704D" w:rsidRDefault="0014466D" w:rsidP="00955027">
            <w:pPr>
              <w:numPr>
                <w:ilvl w:val="0"/>
                <w:numId w:val="10"/>
              </w:numPr>
              <w:ind w:left="162" w:hanging="180"/>
              <w:rPr>
                <w:rFonts w:ascii="Gill Sans MT" w:hAnsi="Gill Sans MT"/>
                <w:sz w:val="20"/>
                <w:szCs w:val="20"/>
                <w:u w:val="single"/>
              </w:rPr>
            </w:pPr>
            <w:r>
              <w:rPr>
                <w:rFonts w:ascii="Gill Sans MT" w:hAnsi="Gill Sans MT"/>
                <w:sz w:val="20"/>
                <w:szCs w:val="20"/>
                <w:u w:val="single"/>
              </w:rPr>
              <w:t>Phi</w:t>
            </w:r>
            <w:r w:rsidRPr="00E54DD5">
              <w:rPr>
                <w:rFonts w:ascii="Gill Sans MT" w:hAnsi="Gill Sans MT"/>
                <w:sz w:val="20"/>
                <w:szCs w:val="20"/>
                <w:u w:val="single"/>
              </w:rPr>
              <w:t>llis Wheatley</w:t>
            </w:r>
            <w:r>
              <w:rPr>
                <w:rFonts w:ascii="Gill Sans MT" w:hAnsi="Gill Sans MT"/>
                <w:sz w:val="20"/>
                <w:szCs w:val="20"/>
              </w:rPr>
              <w:t xml:space="preserve"> poem</w:t>
            </w:r>
          </w:p>
          <w:p w:rsidR="0014466D" w:rsidRPr="003D704D" w:rsidRDefault="0014466D" w:rsidP="00955027">
            <w:pPr>
              <w:numPr>
                <w:ilvl w:val="0"/>
                <w:numId w:val="10"/>
              </w:numPr>
              <w:ind w:left="162" w:hanging="180"/>
              <w:rPr>
                <w:rFonts w:ascii="Gill Sans MT" w:hAnsi="Gill Sans MT"/>
                <w:sz w:val="20"/>
                <w:szCs w:val="20"/>
              </w:rPr>
            </w:pPr>
            <w:r>
              <w:rPr>
                <w:rFonts w:ascii="Gill Sans MT" w:hAnsi="Gill Sans MT"/>
                <w:sz w:val="20"/>
                <w:szCs w:val="20"/>
              </w:rPr>
              <w:t>Patriot, Loyalist, or Neutral? You Decide!</w:t>
            </w:r>
          </w:p>
          <w:p w:rsidR="0014466D" w:rsidRDefault="0014466D" w:rsidP="00955027">
            <w:pPr>
              <w:numPr>
                <w:ilvl w:val="0"/>
                <w:numId w:val="10"/>
              </w:numPr>
              <w:ind w:left="162" w:hanging="180"/>
              <w:rPr>
                <w:rFonts w:ascii="Gill Sans MT" w:hAnsi="Gill Sans MT"/>
                <w:sz w:val="20"/>
                <w:szCs w:val="20"/>
              </w:rPr>
            </w:pPr>
            <w:r>
              <w:rPr>
                <w:rFonts w:ascii="Gill Sans MT" w:hAnsi="Gill Sans MT"/>
                <w:sz w:val="20"/>
                <w:szCs w:val="20"/>
              </w:rPr>
              <w:t>Sacrifices of Women and Women at War</w:t>
            </w:r>
          </w:p>
          <w:p w:rsidR="0014466D" w:rsidRPr="00957BFC" w:rsidRDefault="0014466D" w:rsidP="00955027">
            <w:pPr>
              <w:numPr>
                <w:ilvl w:val="0"/>
                <w:numId w:val="10"/>
              </w:numPr>
              <w:ind w:left="162" w:hanging="180"/>
              <w:rPr>
                <w:rFonts w:ascii="Gill Sans MT" w:hAnsi="Gill Sans MT"/>
                <w:sz w:val="20"/>
                <w:szCs w:val="20"/>
              </w:rPr>
            </w:pPr>
            <w:r w:rsidRPr="002203C4">
              <w:rPr>
                <w:rFonts w:ascii="Gill Sans MT" w:hAnsi="Gill Sans MT"/>
                <w:sz w:val="20"/>
                <w:szCs w:val="20"/>
              </w:rPr>
              <w:t>The Effect of Quartering-</w:t>
            </w:r>
            <w:r>
              <w:rPr>
                <w:rFonts w:ascii="Gill Sans MT" w:hAnsi="Gill Sans MT"/>
                <w:sz w:val="20"/>
                <w:szCs w:val="20"/>
                <w:u w:val="single"/>
              </w:rPr>
              <w:t>The Keeping Room</w:t>
            </w:r>
          </w:p>
          <w:p w:rsidR="0014466D" w:rsidRPr="002203C4" w:rsidRDefault="0014466D" w:rsidP="00955027">
            <w:pPr>
              <w:numPr>
                <w:ilvl w:val="0"/>
                <w:numId w:val="10"/>
              </w:numPr>
              <w:ind w:left="162" w:hanging="180"/>
              <w:rPr>
                <w:rFonts w:ascii="Gill Sans MT" w:hAnsi="Gill Sans MT"/>
                <w:sz w:val="20"/>
                <w:szCs w:val="20"/>
              </w:rPr>
            </w:pPr>
            <w:r>
              <w:rPr>
                <w:rFonts w:ascii="Gill Sans MT" w:hAnsi="Gill Sans MT"/>
                <w:sz w:val="20"/>
                <w:szCs w:val="20"/>
              </w:rPr>
              <w:t>Revolutionary War Chain of Events Activity</w:t>
            </w:r>
          </w:p>
        </w:tc>
        <w:tc>
          <w:tcPr>
            <w:tcW w:w="2601" w:type="dxa"/>
          </w:tcPr>
          <w:p w:rsidR="0014466D" w:rsidRPr="003D704D" w:rsidRDefault="0014466D" w:rsidP="003D704D">
            <w:pPr>
              <w:pStyle w:val="ListParagraph"/>
              <w:tabs>
                <w:tab w:val="left" w:pos="342"/>
              </w:tabs>
              <w:rPr>
                <w:sz w:val="20"/>
                <w:szCs w:val="20"/>
              </w:rPr>
            </w:pPr>
          </w:p>
        </w:tc>
        <w:tc>
          <w:tcPr>
            <w:tcW w:w="3387" w:type="dxa"/>
          </w:tcPr>
          <w:p w:rsidR="0014466D" w:rsidRPr="00B34446" w:rsidRDefault="0014466D" w:rsidP="00B34446">
            <w:pPr>
              <w:tabs>
                <w:tab w:val="left" w:pos="300"/>
              </w:tabs>
              <w:rPr>
                <w:rFonts w:ascii="Gill Sans MT" w:hAnsi="Gill Sans MT"/>
              </w:rPr>
            </w:pPr>
            <w:r w:rsidRPr="00B34446">
              <w:rPr>
                <w:rFonts w:ascii="Gill Sans MT" w:hAnsi="Gill Sans MT"/>
                <w:sz w:val="22"/>
                <w:szCs w:val="22"/>
              </w:rPr>
              <w:t>Center Prompts/Activities:</w:t>
            </w:r>
          </w:p>
          <w:p w:rsidR="0014466D" w:rsidRPr="00B34446" w:rsidRDefault="0014466D" w:rsidP="00B34446">
            <w:pPr>
              <w:pStyle w:val="ListParagraph"/>
              <w:numPr>
                <w:ilvl w:val="0"/>
                <w:numId w:val="12"/>
              </w:numPr>
              <w:tabs>
                <w:tab w:val="left" w:pos="309"/>
              </w:tabs>
              <w:ind w:left="219" w:hanging="219"/>
              <w:rPr>
                <w:sz w:val="20"/>
                <w:szCs w:val="20"/>
              </w:rPr>
            </w:pPr>
            <w:r w:rsidRPr="00B34446">
              <w:rPr>
                <w:sz w:val="20"/>
                <w:szCs w:val="20"/>
              </w:rPr>
              <w:t>Disease-</w:t>
            </w:r>
            <w:r w:rsidRPr="00B34446">
              <w:rPr>
                <w:sz w:val="20"/>
                <w:szCs w:val="20"/>
                <w:u w:val="single"/>
              </w:rPr>
              <w:t>Valley Forge</w:t>
            </w:r>
            <w:r w:rsidRPr="00B34446">
              <w:rPr>
                <w:sz w:val="20"/>
                <w:szCs w:val="20"/>
              </w:rPr>
              <w:t>/Data for American Revolution Casualties writing prompt and comparison bar graph (on WIKI</w:t>
            </w:r>
            <w:r>
              <w:rPr>
                <w:sz w:val="20"/>
                <w:szCs w:val="20"/>
              </w:rPr>
              <w:t>—Writing Prompts</w:t>
            </w:r>
            <w:r w:rsidRPr="00B34446">
              <w:rPr>
                <w:sz w:val="20"/>
                <w:szCs w:val="20"/>
              </w:rPr>
              <w:t>)</w:t>
            </w:r>
          </w:p>
          <w:p w:rsidR="0014466D" w:rsidRPr="003D704D" w:rsidRDefault="0014466D" w:rsidP="00B34446">
            <w:pPr>
              <w:numPr>
                <w:ilvl w:val="0"/>
                <w:numId w:val="10"/>
              </w:numPr>
              <w:tabs>
                <w:tab w:val="left" w:pos="309"/>
              </w:tabs>
              <w:ind w:left="219" w:hanging="219"/>
              <w:rPr>
                <w:rFonts w:ascii="Gill Sans MT" w:hAnsi="Gill Sans MT"/>
                <w:sz w:val="20"/>
                <w:szCs w:val="20"/>
                <w:u w:val="single"/>
              </w:rPr>
            </w:pPr>
            <w:r>
              <w:rPr>
                <w:rFonts w:ascii="Gill Sans MT" w:hAnsi="Gill Sans MT"/>
                <w:sz w:val="20"/>
                <w:szCs w:val="20"/>
                <w:u w:val="single"/>
              </w:rPr>
              <w:t>Phi</w:t>
            </w:r>
            <w:r w:rsidRPr="00E54DD5">
              <w:rPr>
                <w:rFonts w:ascii="Gill Sans MT" w:hAnsi="Gill Sans MT"/>
                <w:sz w:val="20"/>
                <w:szCs w:val="20"/>
                <w:u w:val="single"/>
              </w:rPr>
              <w:t>llis Wheatley</w:t>
            </w:r>
            <w:r>
              <w:rPr>
                <w:rFonts w:ascii="Gill Sans MT" w:hAnsi="Gill Sans MT"/>
                <w:sz w:val="20"/>
                <w:szCs w:val="20"/>
              </w:rPr>
              <w:t xml:space="preserve"> poem timeline questions and text-dependent questions</w:t>
            </w:r>
          </w:p>
          <w:p w:rsidR="0014466D" w:rsidRPr="00B34446" w:rsidRDefault="0014466D" w:rsidP="00B34446">
            <w:pPr>
              <w:pStyle w:val="ListParagraph"/>
              <w:numPr>
                <w:ilvl w:val="0"/>
                <w:numId w:val="4"/>
              </w:numPr>
              <w:tabs>
                <w:tab w:val="left" w:pos="309"/>
              </w:tabs>
              <w:ind w:left="219" w:hanging="219"/>
              <w:rPr>
                <w:sz w:val="20"/>
                <w:szCs w:val="20"/>
              </w:rPr>
            </w:pPr>
            <w:r>
              <w:rPr>
                <w:sz w:val="20"/>
                <w:szCs w:val="20"/>
              </w:rPr>
              <w:t xml:space="preserve"> </w:t>
            </w:r>
            <w:r w:rsidRPr="00B34446">
              <w:rPr>
                <w:sz w:val="20"/>
                <w:szCs w:val="20"/>
              </w:rPr>
              <w:t>Patriot, Loyalist, or Neutral? You Decide! Build an Army activity</w:t>
            </w:r>
          </w:p>
          <w:p w:rsidR="0014466D" w:rsidRPr="006D48FB" w:rsidRDefault="0014466D" w:rsidP="00B34446">
            <w:pPr>
              <w:pStyle w:val="PlainText"/>
              <w:numPr>
                <w:ilvl w:val="0"/>
                <w:numId w:val="4"/>
              </w:numPr>
              <w:ind w:left="285" w:hanging="285"/>
              <w:rPr>
                <w:rFonts w:ascii="Gill Sans MT" w:hAnsi="Gill Sans MT"/>
                <w:sz w:val="20"/>
                <w:szCs w:val="20"/>
              </w:rPr>
            </w:pPr>
            <w:r w:rsidRPr="006D48FB">
              <w:rPr>
                <w:rFonts w:ascii="Gill Sans MT" w:hAnsi="Gill Sans MT"/>
                <w:sz w:val="20"/>
                <w:szCs w:val="20"/>
              </w:rPr>
              <w:t>Sacrifices of Women and Women at War writing prompt (on WIKI—Writing Prompts)</w:t>
            </w:r>
            <w:r w:rsidRPr="006D48FB">
              <w:t xml:space="preserve"> </w:t>
            </w:r>
          </w:p>
          <w:p w:rsidR="0014466D" w:rsidRPr="00957BFC" w:rsidRDefault="0014466D" w:rsidP="00B34446">
            <w:pPr>
              <w:numPr>
                <w:ilvl w:val="0"/>
                <w:numId w:val="10"/>
              </w:numPr>
              <w:ind w:left="285" w:hanging="285"/>
              <w:rPr>
                <w:rFonts w:ascii="Gill Sans MT" w:hAnsi="Gill Sans MT"/>
                <w:sz w:val="20"/>
                <w:szCs w:val="20"/>
              </w:rPr>
            </w:pPr>
            <w:r w:rsidRPr="002203C4">
              <w:rPr>
                <w:rFonts w:ascii="Gill Sans MT" w:hAnsi="Gill Sans MT"/>
                <w:sz w:val="20"/>
                <w:szCs w:val="20"/>
              </w:rPr>
              <w:t>The Effect of Quartering-</w:t>
            </w:r>
            <w:r>
              <w:rPr>
                <w:rFonts w:ascii="Gill Sans MT" w:hAnsi="Gill Sans MT"/>
                <w:sz w:val="20"/>
                <w:szCs w:val="20"/>
                <w:u w:val="single"/>
              </w:rPr>
              <w:t>The Keeping Room</w:t>
            </w:r>
            <w:r>
              <w:rPr>
                <w:rFonts w:ascii="Gill Sans MT" w:hAnsi="Gill Sans MT"/>
                <w:sz w:val="20"/>
                <w:szCs w:val="20"/>
              </w:rPr>
              <w:t xml:space="preserve"> writing prompt (on WIKI—Writing Prompts) and/or text dependent questions</w:t>
            </w:r>
          </w:p>
          <w:p w:rsidR="0014466D" w:rsidRPr="006D48FB" w:rsidRDefault="0014466D" w:rsidP="00B34446">
            <w:pPr>
              <w:pStyle w:val="PlainText"/>
              <w:numPr>
                <w:ilvl w:val="0"/>
                <w:numId w:val="4"/>
              </w:numPr>
              <w:ind w:left="285" w:hanging="285"/>
              <w:rPr>
                <w:rFonts w:ascii="Gill Sans MT" w:hAnsi="Gill Sans MT"/>
                <w:sz w:val="20"/>
                <w:szCs w:val="20"/>
              </w:rPr>
            </w:pPr>
            <w:r w:rsidRPr="006D48FB">
              <w:rPr>
                <w:rFonts w:ascii="Gill Sans MT" w:hAnsi="Gill Sans MT"/>
                <w:sz w:val="20"/>
                <w:szCs w:val="20"/>
              </w:rPr>
              <w:t xml:space="preserve">Revolutionary War Chain of Events Activity </w:t>
            </w:r>
          </w:p>
          <w:p w:rsidR="0014466D" w:rsidRPr="003D704D" w:rsidRDefault="0014466D" w:rsidP="00B34446">
            <w:pPr>
              <w:pStyle w:val="ListParagraph"/>
              <w:numPr>
                <w:ilvl w:val="0"/>
                <w:numId w:val="4"/>
              </w:numPr>
              <w:tabs>
                <w:tab w:val="left" w:pos="309"/>
                <w:tab w:val="left" w:pos="375"/>
              </w:tabs>
              <w:ind w:left="285" w:hanging="285"/>
              <w:rPr>
                <w:sz w:val="20"/>
                <w:szCs w:val="20"/>
              </w:rPr>
            </w:pPr>
            <w:r w:rsidRPr="003D704D">
              <w:rPr>
                <w:sz w:val="20"/>
                <w:szCs w:val="20"/>
              </w:rPr>
              <w:t>Have students bring Social Studies notebook to centers and complete each prompt through rotations.</w:t>
            </w:r>
          </w:p>
          <w:p w:rsidR="0014466D" w:rsidRPr="003D704D" w:rsidRDefault="0014466D" w:rsidP="003D704D">
            <w:pPr>
              <w:pStyle w:val="ListParagraph"/>
              <w:tabs>
                <w:tab w:val="left" w:pos="300"/>
                <w:tab w:val="left" w:pos="342"/>
              </w:tabs>
              <w:ind w:left="0" w:hanging="270"/>
              <w:rPr>
                <w:sz w:val="20"/>
                <w:szCs w:val="20"/>
              </w:rPr>
            </w:pPr>
          </w:p>
        </w:tc>
      </w:tr>
      <w:tr w:rsidR="0014466D" w:rsidRPr="00E45C92" w:rsidTr="00995752">
        <w:trPr>
          <w:cantSplit/>
        </w:trPr>
        <w:tc>
          <w:tcPr>
            <w:tcW w:w="992"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lastRenderedPageBreak/>
              <w:t>Activity 11</w:t>
            </w:r>
          </w:p>
        </w:tc>
        <w:tc>
          <w:tcPr>
            <w:tcW w:w="2386" w:type="dxa"/>
          </w:tcPr>
          <w:p w:rsidR="0014466D" w:rsidRDefault="0014466D" w:rsidP="00462C82">
            <w:pPr>
              <w:rPr>
                <w:rFonts w:ascii="Gill Sans MT" w:hAnsi="Gill Sans MT"/>
                <w:sz w:val="20"/>
                <w:szCs w:val="20"/>
                <w:u w:val="single"/>
              </w:rPr>
            </w:pPr>
            <w:r w:rsidRPr="003D704D">
              <w:rPr>
                <w:rFonts w:ascii="Gill Sans MT" w:hAnsi="Gill Sans MT"/>
                <w:sz w:val="20"/>
                <w:szCs w:val="20"/>
                <w:u w:val="single"/>
              </w:rPr>
              <w:t>Literature Circle-</w:t>
            </w:r>
          </w:p>
          <w:p w:rsidR="0014466D" w:rsidRPr="003D704D" w:rsidRDefault="0014466D" w:rsidP="00462C82">
            <w:pPr>
              <w:rPr>
                <w:rFonts w:ascii="Gill Sans MT" w:hAnsi="Gill Sans MT"/>
                <w:sz w:val="20"/>
                <w:szCs w:val="20"/>
                <w:u w:val="single"/>
              </w:rPr>
            </w:pPr>
            <w:r w:rsidRPr="003D704D">
              <w:rPr>
                <w:rFonts w:ascii="Gill Sans MT" w:hAnsi="Gill Sans MT"/>
                <w:sz w:val="20"/>
                <w:szCs w:val="20"/>
                <w:u w:val="single"/>
              </w:rPr>
              <w:t>Section 4</w:t>
            </w:r>
          </w:p>
        </w:tc>
        <w:tc>
          <w:tcPr>
            <w:tcW w:w="5322" w:type="dxa"/>
          </w:tcPr>
          <w:p w:rsidR="0014466D" w:rsidRPr="00350BC3" w:rsidRDefault="0014466D" w:rsidP="00462C82">
            <w:pPr>
              <w:rPr>
                <w:rFonts w:ascii="Gill Sans MT" w:hAnsi="Gill Sans MT"/>
                <w:sz w:val="20"/>
                <w:szCs w:val="20"/>
              </w:rPr>
            </w:pPr>
            <w:r w:rsidRPr="00350BC3">
              <w:rPr>
                <w:rFonts w:ascii="Gill Sans MT" w:hAnsi="Gill Sans MT"/>
                <w:sz w:val="20"/>
                <w:szCs w:val="20"/>
              </w:rPr>
              <w:t>Students will meet for 5 days to discuss novels in the following roles: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Discussion Leader</w:t>
            </w:r>
            <w:r w:rsidRPr="00350BC3">
              <w:rPr>
                <w:rFonts w:ascii="Gill Sans MT" w:hAnsi="Gill Sans MT"/>
                <w:sz w:val="20"/>
                <w:szCs w:val="20"/>
              </w:rPr>
              <w:t xml:space="preserve">: Student develops a list of questions that discuss the assigned section of the book.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Diction Detective</w:t>
            </w:r>
            <w:r w:rsidRPr="00350BC3">
              <w:rPr>
                <w:rFonts w:ascii="Gill Sans MT" w:hAnsi="Gill Sans MT"/>
                <w:sz w:val="20"/>
                <w:szCs w:val="20"/>
              </w:rPr>
              <w:t>: Student carefully examines the diction (word choice) in assigned sections.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Bridge Builder</w:t>
            </w:r>
            <w:r w:rsidRPr="00350BC3">
              <w:rPr>
                <w:rFonts w:ascii="Gill Sans MT" w:hAnsi="Gill Sans MT"/>
                <w:sz w:val="20"/>
                <w:szCs w:val="20"/>
              </w:rPr>
              <w:t xml:space="preserve">: Student builds bridges between the events of the book and other people, places, or events in school, the community, or group’s life.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Reporter</w:t>
            </w:r>
            <w:r w:rsidRPr="00350BC3">
              <w:rPr>
                <w:rFonts w:ascii="Gill Sans MT" w:hAnsi="Gill Sans MT"/>
                <w:sz w:val="20"/>
                <w:szCs w:val="20"/>
              </w:rPr>
              <w:t xml:space="preserve">: Student identifies and reports the key points of the reading assignment. </w:t>
            </w:r>
          </w:p>
          <w:p w:rsidR="0014466D" w:rsidRPr="00022564" w:rsidRDefault="0014466D" w:rsidP="00955027">
            <w:pPr>
              <w:numPr>
                <w:ilvl w:val="0"/>
                <w:numId w:val="4"/>
              </w:numPr>
              <w:spacing w:after="120"/>
              <w:ind w:left="158" w:hanging="187"/>
              <w:rPr>
                <w:rFonts w:ascii="Gill Sans MT" w:hAnsi="Gill Sans MT"/>
                <w:sz w:val="20"/>
                <w:szCs w:val="20"/>
              </w:rPr>
            </w:pPr>
            <w:r w:rsidRPr="003D704D">
              <w:rPr>
                <w:rFonts w:ascii="Gill Sans MT" w:hAnsi="Gill Sans MT"/>
                <w:sz w:val="20"/>
                <w:szCs w:val="20"/>
                <w:u w:val="single"/>
              </w:rPr>
              <w:t>Artist</w:t>
            </w:r>
            <w:r>
              <w:rPr>
                <w:rFonts w:ascii="Gill Sans MT" w:hAnsi="Gill Sans MT"/>
                <w:sz w:val="20"/>
                <w:szCs w:val="20"/>
              </w:rPr>
              <w:t>:</w:t>
            </w:r>
            <w:r w:rsidRPr="00350BC3">
              <w:rPr>
                <w:rFonts w:ascii="Gill Sans MT" w:hAnsi="Gill Sans MT"/>
                <w:sz w:val="20"/>
                <w:szCs w:val="20"/>
              </w:rPr>
              <w:t xml:space="preserve"> Student creates an illustration related to the reading.</w:t>
            </w:r>
          </w:p>
        </w:tc>
        <w:tc>
          <w:tcPr>
            <w:tcW w:w="2601" w:type="dxa"/>
          </w:tcPr>
          <w:p w:rsidR="0014466D" w:rsidRPr="00DA012F" w:rsidRDefault="0014466D" w:rsidP="00462C82">
            <w:pPr>
              <w:pStyle w:val="ListParagraph"/>
              <w:tabs>
                <w:tab w:val="left" w:pos="274"/>
              </w:tabs>
              <w:ind w:left="274"/>
              <w:rPr>
                <w:sz w:val="4"/>
                <w:szCs w:val="4"/>
              </w:rPr>
            </w:pPr>
          </w:p>
          <w:p w:rsidR="0014466D" w:rsidRPr="003D704D" w:rsidRDefault="0014466D" w:rsidP="00955027">
            <w:pPr>
              <w:pStyle w:val="ListParagraph"/>
              <w:numPr>
                <w:ilvl w:val="0"/>
                <w:numId w:val="4"/>
              </w:numPr>
              <w:tabs>
                <w:tab w:val="left" w:pos="274"/>
              </w:tabs>
              <w:ind w:left="274" w:hanging="270"/>
              <w:rPr>
                <w:sz w:val="20"/>
                <w:szCs w:val="20"/>
              </w:rPr>
            </w:pPr>
            <w:r w:rsidRPr="003D704D">
              <w:rPr>
                <w:sz w:val="20"/>
                <w:szCs w:val="20"/>
              </w:rPr>
              <w:t>Students actively participate in literature circle.</w:t>
            </w:r>
          </w:p>
          <w:p w:rsidR="0014466D" w:rsidRPr="003D704D" w:rsidRDefault="0014466D" w:rsidP="00955027">
            <w:pPr>
              <w:pStyle w:val="ListParagraph"/>
              <w:numPr>
                <w:ilvl w:val="0"/>
                <w:numId w:val="4"/>
              </w:numPr>
              <w:tabs>
                <w:tab w:val="left" w:pos="274"/>
              </w:tabs>
              <w:ind w:left="274" w:hanging="270"/>
              <w:rPr>
                <w:sz w:val="20"/>
                <w:szCs w:val="20"/>
              </w:rPr>
            </w:pPr>
            <w:r w:rsidRPr="003D704D">
              <w:rPr>
                <w:sz w:val="20"/>
                <w:szCs w:val="20"/>
              </w:rPr>
              <w:t xml:space="preserve">Completes activities affiliated with role. </w:t>
            </w:r>
          </w:p>
          <w:p w:rsidR="0014466D" w:rsidRPr="003D704D" w:rsidRDefault="0014466D" w:rsidP="00462C82">
            <w:pPr>
              <w:pStyle w:val="ListParagraph"/>
              <w:tabs>
                <w:tab w:val="left" w:pos="274"/>
              </w:tabs>
              <w:ind w:left="274" w:hanging="270"/>
              <w:rPr>
                <w:sz w:val="20"/>
                <w:szCs w:val="20"/>
              </w:rPr>
            </w:pPr>
          </w:p>
        </w:tc>
        <w:tc>
          <w:tcPr>
            <w:tcW w:w="3387" w:type="dxa"/>
          </w:tcPr>
          <w:p w:rsidR="0014466D" w:rsidRPr="00DA012F" w:rsidRDefault="0014466D" w:rsidP="00462C82">
            <w:pPr>
              <w:pStyle w:val="ListParagraph"/>
              <w:tabs>
                <w:tab w:val="left" w:pos="274"/>
                <w:tab w:val="left" w:pos="300"/>
              </w:tabs>
              <w:ind w:left="274"/>
              <w:rPr>
                <w:sz w:val="4"/>
                <w:szCs w:val="4"/>
              </w:rPr>
            </w:pPr>
          </w:p>
          <w:p w:rsidR="0014466D" w:rsidRPr="003D704D" w:rsidRDefault="0014466D" w:rsidP="00955027">
            <w:pPr>
              <w:pStyle w:val="ListParagraph"/>
              <w:numPr>
                <w:ilvl w:val="0"/>
                <w:numId w:val="4"/>
              </w:numPr>
              <w:tabs>
                <w:tab w:val="left" w:pos="274"/>
                <w:tab w:val="left" w:pos="300"/>
              </w:tabs>
              <w:ind w:left="274" w:hanging="270"/>
              <w:rPr>
                <w:sz w:val="20"/>
                <w:szCs w:val="20"/>
              </w:rPr>
            </w:pPr>
            <w:r w:rsidRPr="003D704D">
              <w:rPr>
                <w:sz w:val="20"/>
                <w:szCs w:val="20"/>
              </w:rPr>
              <w:t>Conduct literature circles using established roles.</w:t>
            </w:r>
          </w:p>
          <w:p w:rsidR="0014466D" w:rsidRPr="003D704D" w:rsidRDefault="0014466D" w:rsidP="00955027">
            <w:pPr>
              <w:pStyle w:val="ListParagraph"/>
              <w:numPr>
                <w:ilvl w:val="0"/>
                <w:numId w:val="4"/>
              </w:numPr>
              <w:tabs>
                <w:tab w:val="left" w:pos="274"/>
                <w:tab w:val="left" w:pos="300"/>
              </w:tabs>
              <w:ind w:left="274" w:hanging="270"/>
              <w:rPr>
                <w:sz w:val="20"/>
                <w:szCs w:val="20"/>
              </w:rPr>
            </w:pPr>
            <w:r w:rsidRPr="003D704D">
              <w:rPr>
                <w:sz w:val="20"/>
                <w:szCs w:val="20"/>
              </w:rPr>
              <w:t>Circulate and score using rubric.</w:t>
            </w:r>
          </w:p>
        </w:tc>
      </w:tr>
      <w:tr w:rsidR="0014466D" w:rsidRPr="00E45C92" w:rsidTr="00995752">
        <w:trPr>
          <w:cantSplit/>
        </w:trPr>
        <w:tc>
          <w:tcPr>
            <w:tcW w:w="992" w:type="dxa"/>
          </w:tcPr>
          <w:p w:rsidR="0014466D" w:rsidRDefault="0014466D" w:rsidP="00E54DD5">
            <w:pPr>
              <w:spacing w:before="80" w:after="100"/>
              <w:rPr>
                <w:rFonts w:ascii="Gill Sans MT" w:hAnsi="Gill Sans MT"/>
                <w:i/>
                <w:sz w:val="20"/>
                <w:szCs w:val="20"/>
              </w:rPr>
            </w:pPr>
            <w:r>
              <w:rPr>
                <w:rFonts w:ascii="Gill Sans MT" w:hAnsi="Gill Sans MT"/>
                <w:i/>
                <w:sz w:val="20"/>
                <w:szCs w:val="20"/>
              </w:rPr>
              <w:t>Activity 12</w:t>
            </w:r>
          </w:p>
        </w:tc>
        <w:tc>
          <w:tcPr>
            <w:tcW w:w="2386" w:type="dxa"/>
          </w:tcPr>
          <w:p w:rsidR="0014466D" w:rsidRDefault="0014466D" w:rsidP="00462C82">
            <w:pPr>
              <w:rPr>
                <w:rFonts w:ascii="Gill Sans MT" w:hAnsi="Gill Sans MT"/>
                <w:sz w:val="20"/>
                <w:szCs w:val="20"/>
                <w:u w:val="single"/>
              </w:rPr>
            </w:pPr>
            <w:r>
              <w:rPr>
                <w:rFonts w:ascii="Gill Sans MT" w:hAnsi="Gill Sans MT"/>
                <w:sz w:val="20"/>
                <w:szCs w:val="20"/>
                <w:u w:val="single"/>
              </w:rPr>
              <w:t>Active Reading</w:t>
            </w:r>
          </w:p>
          <w:p w:rsidR="0014466D" w:rsidRDefault="0014466D" w:rsidP="00462C82">
            <w:pPr>
              <w:rPr>
                <w:rFonts w:ascii="Gill Sans MT" w:hAnsi="Gill Sans MT"/>
                <w:sz w:val="20"/>
                <w:szCs w:val="20"/>
                <w:u w:val="single"/>
              </w:rPr>
            </w:pPr>
          </w:p>
          <w:p w:rsidR="0014466D" w:rsidRDefault="0014466D" w:rsidP="00462C82">
            <w:pPr>
              <w:rPr>
                <w:rFonts w:ascii="Gill Sans MT" w:hAnsi="Gill Sans MT"/>
                <w:sz w:val="20"/>
                <w:szCs w:val="20"/>
                <w:u w:val="single"/>
              </w:rPr>
            </w:pPr>
            <w:r>
              <w:rPr>
                <w:rFonts w:ascii="Gill Sans MT" w:hAnsi="Gill Sans MT"/>
                <w:sz w:val="20"/>
                <w:szCs w:val="20"/>
                <w:u w:val="single"/>
              </w:rPr>
              <w:t>Katie’s Trunk</w:t>
            </w:r>
          </w:p>
          <w:p w:rsidR="0014466D" w:rsidRPr="003D704D" w:rsidRDefault="0014466D" w:rsidP="00462C82">
            <w:pPr>
              <w:rPr>
                <w:rFonts w:ascii="Gill Sans MT" w:hAnsi="Gill Sans MT"/>
                <w:sz w:val="20"/>
                <w:szCs w:val="20"/>
                <w:u w:val="single"/>
              </w:rPr>
            </w:pPr>
          </w:p>
        </w:tc>
        <w:tc>
          <w:tcPr>
            <w:tcW w:w="5322" w:type="dxa"/>
          </w:tcPr>
          <w:p w:rsidR="0014466D" w:rsidRPr="00E57B7E" w:rsidRDefault="0014466D" w:rsidP="00462C82">
            <w:pPr>
              <w:rPr>
                <w:rFonts w:ascii="Gill Sans MT" w:hAnsi="Gill Sans MT"/>
                <w:sz w:val="20"/>
                <w:szCs w:val="20"/>
              </w:rPr>
            </w:pPr>
            <w:r>
              <w:rPr>
                <w:rFonts w:ascii="Gill Sans MT" w:hAnsi="Gill Sans MT"/>
                <w:sz w:val="20"/>
                <w:szCs w:val="20"/>
              </w:rPr>
              <w:t>Houghton Mifflin Reading Series</w:t>
            </w:r>
          </w:p>
          <w:p w:rsidR="0014466D" w:rsidRDefault="0014466D" w:rsidP="00462C82">
            <w:pPr>
              <w:rPr>
                <w:rFonts w:ascii="Gill Sans MT" w:hAnsi="Gill Sans MT"/>
                <w:sz w:val="20"/>
                <w:szCs w:val="20"/>
              </w:rPr>
            </w:pPr>
            <w:r>
              <w:rPr>
                <w:rFonts w:ascii="Gill Sans MT" w:hAnsi="Gill Sans MT"/>
                <w:sz w:val="20"/>
                <w:szCs w:val="20"/>
                <w:u w:val="single"/>
              </w:rPr>
              <w:t>Katie’s Trunk</w:t>
            </w:r>
            <w:r>
              <w:rPr>
                <w:rFonts w:ascii="Gill Sans MT" w:hAnsi="Gill Sans MT"/>
                <w:sz w:val="20"/>
                <w:szCs w:val="20"/>
              </w:rPr>
              <w:t xml:space="preserve"> audio</w:t>
            </w:r>
          </w:p>
          <w:p w:rsidR="0014466D" w:rsidRPr="00995752" w:rsidRDefault="00CB5BC8" w:rsidP="00462C82">
            <w:pPr>
              <w:rPr>
                <w:rFonts w:ascii="Gill Sans MT" w:hAnsi="Gill Sans MT"/>
                <w:sz w:val="20"/>
                <w:szCs w:val="20"/>
              </w:rPr>
            </w:pPr>
            <w:hyperlink r:id="rId28" w:history="1">
              <w:r w:rsidR="0014466D" w:rsidRPr="00995752">
                <w:rPr>
                  <w:rStyle w:val="Hyperlink"/>
                  <w:rFonts w:ascii="Gill Sans MT" w:hAnsi="Gill Sans MT"/>
                  <w:sz w:val="20"/>
                  <w:szCs w:val="20"/>
                </w:rPr>
                <w:t>http://www.youtube.com/watch?v=25CFhJkf8CA</w:t>
              </w:r>
            </w:hyperlink>
          </w:p>
          <w:p w:rsidR="0014466D" w:rsidRPr="00E57B7E" w:rsidRDefault="0014466D" w:rsidP="00462C82">
            <w:pPr>
              <w:rPr>
                <w:rFonts w:ascii="Gill Sans MT" w:hAnsi="Gill Sans MT"/>
                <w:sz w:val="20"/>
                <w:szCs w:val="20"/>
              </w:rPr>
            </w:pPr>
          </w:p>
        </w:tc>
        <w:tc>
          <w:tcPr>
            <w:tcW w:w="2601" w:type="dxa"/>
          </w:tcPr>
          <w:p w:rsidR="0014466D" w:rsidRDefault="0014466D" w:rsidP="00462C82">
            <w:pPr>
              <w:pStyle w:val="ListParagraph"/>
              <w:tabs>
                <w:tab w:val="left" w:pos="274"/>
              </w:tabs>
              <w:ind w:left="274"/>
              <w:rPr>
                <w:sz w:val="20"/>
                <w:szCs w:val="20"/>
              </w:rPr>
            </w:pPr>
            <w:r>
              <w:rPr>
                <w:sz w:val="20"/>
                <w:szCs w:val="20"/>
              </w:rPr>
              <w:t>Answers questions with credible responses</w:t>
            </w:r>
          </w:p>
        </w:tc>
        <w:tc>
          <w:tcPr>
            <w:tcW w:w="3387" w:type="dxa"/>
          </w:tcPr>
          <w:p w:rsidR="0014466D" w:rsidRPr="0040656D" w:rsidRDefault="0014466D" w:rsidP="00955027">
            <w:pPr>
              <w:pStyle w:val="ListParagraph"/>
              <w:numPr>
                <w:ilvl w:val="0"/>
                <w:numId w:val="11"/>
              </w:numPr>
              <w:tabs>
                <w:tab w:val="left" w:pos="278"/>
              </w:tabs>
              <w:ind w:left="278" w:hanging="270"/>
              <w:rPr>
                <w:sz w:val="20"/>
                <w:szCs w:val="20"/>
              </w:rPr>
            </w:pPr>
            <w:r>
              <w:rPr>
                <w:sz w:val="20"/>
                <w:szCs w:val="20"/>
              </w:rPr>
              <w:t xml:space="preserve">Have students read/listen to  </w:t>
            </w:r>
            <w:r w:rsidRPr="0040656D">
              <w:rPr>
                <w:sz w:val="20"/>
                <w:szCs w:val="20"/>
                <w:u w:val="single"/>
              </w:rPr>
              <w:t>Katie’s Trunk</w:t>
            </w:r>
          </w:p>
          <w:p w:rsidR="0014466D" w:rsidRPr="0040656D" w:rsidRDefault="0014466D" w:rsidP="00955027">
            <w:pPr>
              <w:pStyle w:val="ListParagraph"/>
              <w:numPr>
                <w:ilvl w:val="0"/>
                <w:numId w:val="11"/>
              </w:numPr>
              <w:tabs>
                <w:tab w:val="left" w:pos="278"/>
              </w:tabs>
              <w:ind w:left="278" w:hanging="270"/>
              <w:rPr>
                <w:sz w:val="20"/>
                <w:szCs w:val="20"/>
              </w:rPr>
            </w:pPr>
            <w:r w:rsidRPr="0040656D">
              <w:rPr>
                <w:sz w:val="20"/>
                <w:szCs w:val="20"/>
              </w:rPr>
              <w:t>Provide questions for students to answer about the story.</w:t>
            </w:r>
          </w:p>
        </w:tc>
      </w:tr>
      <w:tr w:rsidR="0014466D" w:rsidRPr="00E45C92" w:rsidTr="00995752">
        <w:trPr>
          <w:cantSplit/>
          <w:trHeight w:val="3851"/>
        </w:trPr>
        <w:tc>
          <w:tcPr>
            <w:tcW w:w="992"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Activity 13</w:t>
            </w:r>
          </w:p>
        </w:tc>
        <w:tc>
          <w:tcPr>
            <w:tcW w:w="2386" w:type="dxa"/>
          </w:tcPr>
          <w:p w:rsidR="0014466D" w:rsidRDefault="0014466D" w:rsidP="00462C82">
            <w:pPr>
              <w:rPr>
                <w:rFonts w:ascii="Gill Sans MT" w:hAnsi="Gill Sans MT"/>
                <w:sz w:val="20"/>
                <w:szCs w:val="20"/>
                <w:u w:val="single"/>
              </w:rPr>
            </w:pPr>
            <w:r w:rsidRPr="003D704D">
              <w:rPr>
                <w:rFonts w:ascii="Gill Sans MT" w:hAnsi="Gill Sans MT"/>
                <w:sz w:val="20"/>
                <w:szCs w:val="20"/>
                <w:u w:val="single"/>
              </w:rPr>
              <w:t>Literature Circle-</w:t>
            </w:r>
          </w:p>
          <w:p w:rsidR="0014466D" w:rsidRPr="003D704D" w:rsidRDefault="0014466D" w:rsidP="00462C82">
            <w:pPr>
              <w:rPr>
                <w:rFonts w:ascii="Gill Sans MT" w:hAnsi="Gill Sans MT"/>
                <w:sz w:val="20"/>
                <w:szCs w:val="20"/>
                <w:u w:val="single"/>
              </w:rPr>
            </w:pPr>
            <w:r w:rsidRPr="003D704D">
              <w:rPr>
                <w:rFonts w:ascii="Gill Sans MT" w:hAnsi="Gill Sans MT"/>
                <w:sz w:val="20"/>
                <w:szCs w:val="20"/>
                <w:u w:val="single"/>
              </w:rPr>
              <w:t>Section 5</w:t>
            </w:r>
          </w:p>
        </w:tc>
        <w:tc>
          <w:tcPr>
            <w:tcW w:w="5322" w:type="dxa"/>
          </w:tcPr>
          <w:p w:rsidR="0014466D" w:rsidRPr="00350BC3" w:rsidRDefault="0014466D" w:rsidP="00462C82">
            <w:pPr>
              <w:rPr>
                <w:rFonts w:ascii="Gill Sans MT" w:hAnsi="Gill Sans MT"/>
                <w:sz w:val="20"/>
                <w:szCs w:val="20"/>
              </w:rPr>
            </w:pPr>
            <w:r w:rsidRPr="00350BC3">
              <w:rPr>
                <w:rFonts w:ascii="Gill Sans MT" w:hAnsi="Gill Sans MT"/>
                <w:sz w:val="20"/>
                <w:szCs w:val="20"/>
              </w:rPr>
              <w:t>Students will meet for 5 days to discuss novels in the following roles: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Discussion Leader</w:t>
            </w:r>
            <w:r w:rsidRPr="00350BC3">
              <w:rPr>
                <w:rFonts w:ascii="Gill Sans MT" w:hAnsi="Gill Sans MT"/>
                <w:sz w:val="20"/>
                <w:szCs w:val="20"/>
              </w:rPr>
              <w:t xml:space="preserve">: Student develops a list of questions that discuss the assigned section of the book.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Diction Detective</w:t>
            </w:r>
            <w:r w:rsidRPr="00350BC3">
              <w:rPr>
                <w:rFonts w:ascii="Gill Sans MT" w:hAnsi="Gill Sans MT"/>
                <w:sz w:val="20"/>
                <w:szCs w:val="20"/>
              </w:rPr>
              <w:t>: Student carefully examines the diction (word choice) in assigned sections.</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Bridge Builder</w:t>
            </w:r>
            <w:r w:rsidRPr="00350BC3">
              <w:rPr>
                <w:rFonts w:ascii="Gill Sans MT" w:hAnsi="Gill Sans MT"/>
                <w:sz w:val="20"/>
                <w:szCs w:val="20"/>
              </w:rPr>
              <w:t xml:space="preserve">: Student builds bridges between the events of the book and other people, places, or events in school, the community, or group’s life. </w:t>
            </w:r>
          </w:p>
          <w:p w:rsidR="0014466D" w:rsidRPr="00350BC3" w:rsidRDefault="0014466D" w:rsidP="00955027">
            <w:pPr>
              <w:numPr>
                <w:ilvl w:val="0"/>
                <w:numId w:val="4"/>
              </w:numPr>
              <w:ind w:left="157" w:hanging="180"/>
              <w:rPr>
                <w:rFonts w:ascii="Gill Sans MT" w:hAnsi="Gill Sans MT"/>
                <w:sz w:val="20"/>
                <w:szCs w:val="20"/>
              </w:rPr>
            </w:pPr>
            <w:r w:rsidRPr="003D704D">
              <w:rPr>
                <w:rFonts w:ascii="Gill Sans MT" w:hAnsi="Gill Sans MT"/>
                <w:sz w:val="20"/>
                <w:szCs w:val="20"/>
                <w:u w:val="single"/>
              </w:rPr>
              <w:t>Reporter</w:t>
            </w:r>
            <w:r w:rsidRPr="00350BC3">
              <w:rPr>
                <w:rFonts w:ascii="Gill Sans MT" w:hAnsi="Gill Sans MT"/>
                <w:sz w:val="20"/>
                <w:szCs w:val="20"/>
              </w:rPr>
              <w:t xml:space="preserve">: Student identifies and reports the key points of the reading assignment. </w:t>
            </w:r>
          </w:p>
          <w:p w:rsidR="0014466D" w:rsidRPr="00E54DD5" w:rsidRDefault="0014466D" w:rsidP="00955027">
            <w:pPr>
              <w:numPr>
                <w:ilvl w:val="0"/>
                <w:numId w:val="4"/>
              </w:numPr>
              <w:spacing w:after="120"/>
              <w:ind w:left="158" w:hanging="187"/>
              <w:rPr>
                <w:rFonts w:ascii="Gill Sans MT" w:hAnsi="Gill Sans MT"/>
                <w:sz w:val="20"/>
                <w:szCs w:val="20"/>
              </w:rPr>
            </w:pPr>
            <w:r w:rsidRPr="003D704D">
              <w:rPr>
                <w:rFonts w:ascii="Gill Sans MT" w:hAnsi="Gill Sans MT"/>
                <w:sz w:val="20"/>
                <w:szCs w:val="20"/>
                <w:u w:val="single"/>
              </w:rPr>
              <w:t>Artist</w:t>
            </w:r>
            <w:r>
              <w:rPr>
                <w:rFonts w:ascii="Gill Sans MT" w:hAnsi="Gill Sans MT"/>
                <w:sz w:val="20"/>
                <w:szCs w:val="20"/>
              </w:rPr>
              <w:t>:</w:t>
            </w:r>
            <w:r w:rsidRPr="00350BC3">
              <w:rPr>
                <w:rFonts w:ascii="Gill Sans MT" w:hAnsi="Gill Sans MT"/>
                <w:sz w:val="20"/>
                <w:szCs w:val="20"/>
              </w:rPr>
              <w:t xml:space="preserve"> Student creates an illustration related to the reading</w:t>
            </w:r>
            <w:r>
              <w:rPr>
                <w:rFonts w:ascii="Gill Sans MT" w:hAnsi="Gill Sans MT"/>
                <w:sz w:val="20"/>
                <w:szCs w:val="20"/>
              </w:rPr>
              <w:t>.</w:t>
            </w:r>
          </w:p>
        </w:tc>
        <w:tc>
          <w:tcPr>
            <w:tcW w:w="2601" w:type="dxa"/>
          </w:tcPr>
          <w:p w:rsidR="0014466D" w:rsidRPr="00995752" w:rsidRDefault="0014466D" w:rsidP="00E54DD5">
            <w:pPr>
              <w:pStyle w:val="ListParagraph"/>
              <w:tabs>
                <w:tab w:val="left" w:pos="274"/>
              </w:tabs>
              <w:ind w:left="274"/>
              <w:rPr>
                <w:sz w:val="4"/>
                <w:szCs w:val="4"/>
              </w:rPr>
            </w:pPr>
          </w:p>
          <w:p w:rsidR="0014466D" w:rsidRPr="003D704D" w:rsidRDefault="0014466D" w:rsidP="00955027">
            <w:pPr>
              <w:pStyle w:val="ListParagraph"/>
              <w:numPr>
                <w:ilvl w:val="0"/>
                <w:numId w:val="4"/>
              </w:numPr>
              <w:tabs>
                <w:tab w:val="left" w:pos="274"/>
              </w:tabs>
              <w:ind w:left="274" w:hanging="270"/>
              <w:rPr>
                <w:sz w:val="20"/>
                <w:szCs w:val="20"/>
              </w:rPr>
            </w:pPr>
            <w:r w:rsidRPr="003D704D">
              <w:rPr>
                <w:sz w:val="20"/>
                <w:szCs w:val="20"/>
              </w:rPr>
              <w:t>Students actively participate in literature circle.</w:t>
            </w:r>
          </w:p>
          <w:p w:rsidR="0014466D" w:rsidRPr="003D704D" w:rsidRDefault="0014466D" w:rsidP="00955027">
            <w:pPr>
              <w:pStyle w:val="ListParagraph"/>
              <w:numPr>
                <w:ilvl w:val="0"/>
                <w:numId w:val="4"/>
              </w:numPr>
              <w:tabs>
                <w:tab w:val="left" w:pos="274"/>
              </w:tabs>
              <w:ind w:left="274" w:hanging="270"/>
              <w:rPr>
                <w:sz w:val="20"/>
                <w:szCs w:val="20"/>
              </w:rPr>
            </w:pPr>
            <w:r w:rsidRPr="003D704D">
              <w:rPr>
                <w:sz w:val="20"/>
                <w:szCs w:val="20"/>
              </w:rPr>
              <w:t xml:space="preserve">Completes activities affiliated with role. </w:t>
            </w:r>
          </w:p>
          <w:p w:rsidR="0014466D" w:rsidRPr="003D704D" w:rsidRDefault="0014466D" w:rsidP="00462C82">
            <w:pPr>
              <w:pStyle w:val="ListParagraph"/>
              <w:tabs>
                <w:tab w:val="left" w:pos="274"/>
              </w:tabs>
              <w:ind w:left="274" w:hanging="270"/>
              <w:rPr>
                <w:sz w:val="20"/>
                <w:szCs w:val="20"/>
              </w:rPr>
            </w:pPr>
          </w:p>
        </w:tc>
        <w:tc>
          <w:tcPr>
            <w:tcW w:w="3387" w:type="dxa"/>
          </w:tcPr>
          <w:p w:rsidR="0014466D" w:rsidRPr="00995752" w:rsidRDefault="0014466D" w:rsidP="00462C82">
            <w:pPr>
              <w:pStyle w:val="ListParagraph"/>
              <w:tabs>
                <w:tab w:val="left" w:pos="274"/>
                <w:tab w:val="left" w:pos="300"/>
              </w:tabs>
              <w:ind w:left="274"/>
              <w:rPr>
                <w:sz w:val="4"/>
                <w:szCs w:val="4"/>
              </w:rPr>
            </w:pPr>
          </w:p>
          <w:p w:rsidR="0014466D" w:rsidRPr="003D704D" w:rsidRDefault="0014466D" w:rsidP="00955027">
            <w:pPr>
              <w:pStyle w:val="ListParagraph"/>
              <w:numPr>
                <w:ilvl w:val="0"/>
                <w:numId w:val="4"/>
              </w:numPr>
              <w:tabs>
                <w:tab w:val="left" w:pos="274"/>
                <w:tab w:val="left" w:pos="300"/>
              </w:tabs>
              <w:ind w:left="274" w:hanging="270"/>
              <w:rPr>
                <w:sz w:val="20"/>
                <w:szCs w:val="20"/>
              </w:rPr>
            </w:pPr>
            <w:r w:rsidRPr="003D704D">
              <w:rPr>
                <w:sz w:val="20"/>
                <w:szCs w:val="20"/>
              </w:rPr>
              <w:t>Conduct literature circles using established roles.</w:t>
            </w:r>
          </w:p>
          <w:p w:rsidR="0014466D" w:rsidRPr="003D704D" w:rsidRDefault="0014466D" w:rsidP="00955027">
            <w:pPr>
              <w:pStyle w:val="ListParagraph"/>
              <w:numPr>
                <w:ilvl w:val="0"/>
                <w:numId w:val="4"/>
              </w:numPr>
              <w:tabs>
                <w:tab w:val="left" w:pos="274"/>
                <w:tab w:val="left" w:pos="300"/>
              </w:tabs>
              <w:ind w:left="274" w:hanging="270"/>
              <w:rPr>
                <w:sz w:val="20"/>
                <w:szCs w:val="20"/>
              </w:rPr>
            </w:pPr>
            <w:r w:rsidRPr="003D704D">
              <w:rPr>
                <w:sz w:val="20"/>
                <w:szCs w:val="20"/>
              </w:rPr>
              <w:t>Circulate and score using rubric.</w:t>
            </w:r>
          </w:p>
        </w:tc>
      </w:tr>
    </w:tbl>
    <w:p w:rsidR="0014466D" w:rsidRDefault="0014466D">
      <w:r>
        <w:br w:type="page"/>
      </w:r>
    </w:p>
    <w:tbl>
      <w:tblPr>
        <w:tblW w:w="145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381"/>
        <w:gridCol w:w="2332"/>
        <w:gridCol w:w="3393"/>
        <w:gridCol w:w="2944"/>
        <w:gridCol w:w="4532"/>
      </w:tblGrid>
      <w:tr w:rsidR="0014466D" w:rsidRPr="00E45C92" w:rsidTr="00533F4C">
        <w:trPr>
          <w:cantSplit/>
          <w:trHeight w:val="431"/>
        </w:trPr>
        <w:tc>
          <w:tcPr>
            <w:tcW w:w="14582" w:type="dxa"/>
            <w:gridSpan w:val="5"/>
            <w:shd w:val="clear" w:color="auto" w:fill="7F7F7F"/>
          </w:tcPr>
          <w:p w:rsidR="0014466D" w:rsidRPr="0007490C" w:rsidRDefault="0014466D" w:rsidP="00533F4C">
            <w:pPr>
              <w:pStyle w:val="ListParagraph"/>
              <w:tabs>
                <w:tab w:val="left" w:pos="342"/>
              </w:tabs>
              <w:spacing w:before="80" w:after="100"/>
              <w:ind w:left="0"/>
              <w:rPr>
                <w:color w:val="FFFFFF"/>
                <w:sz w:val="20"/>
                <w:szCs w:val="20"/>
              </w:rPr>
            </w:pPr>
            <w:r>
              <w:rPr>
                <w:rFonts w:ascii="Cambria" w:hAnsi="Cambria"/>
              </w:rPr>
              <w:br w:type="page"/>
            </w:r>
            <w:r w:rsidRPr="00DB7F27">
              <w:rPr>
                <w:b/>
                <w:sz w:val="20"/>
                <w:szCs w:val="20"/>
              </w:rPr>
              <w:br w:type="page"/>
            </w:r>
            <w:r w:rsidRPr="0007490C">
              <w:rPr>
                <w:color w:val="FFFFFF"/>
                <w:sz w:val="20"/>
                <w:szCs w:val="20"/>
              </w:rPr>
              <w:t xml:space="preserve"> SKILLS CLUSTER 3: TRANSITION TO WRITING</w:t>
            </w:r>
          </w:p>
        </w:tc>
      </w:tr>
      <w:tr w:rsidR="0014466D" w:rsidRPr="00E45C92" w:rsidTr="00533F4C">
        <w:trPr>
          <w:cantSplit/>
        </w:trPr>
        <w:tc>
          <w:tcPr>
            <w:tcW w:w="1381" w:type="dxa"/>
          </w:tcPr>
          <w:p w:rsidR="0014466D" w:rsidRDefault="0014466D" w:rsidP="00E54DD5">
            <w:pPr>
              <w:spacing w:before="80" w:after="100"/>
              <w:rPr>
                <w:rFonts w:ascii="Gill Sans MT" w:hAnsi="Gill Sans MT"/>
                <w:i/>
                <w:sz w:val="20"/>
                <w:szCs w:val="20"/>
              </w:rPr>
            </w:pPr>
            <w:r>
              <w:rPr>
                <w:rFonts w:ascii="Gill Sans MT" w:hAnsi="Gill Sans MT"/>
                <w:i/>
                <w:sz w:val="20"/>
                <w:szCs w:val="20"/>
              </w:rPr>
              <w:t>Activity 14</w:t>
            </w:r>
          </w:p>
        </w:tc>
        <w:tc>
          <w:tcPr>
            <w:tcW w:w="2332" w:type="dxa"/>
          </w:tcPr>
          <w:p w:rsidR="0014466D" w:rsidRPr="00462C82" w:rsidRDefault="0014466D" w:rsidP="00462C82">
            <w:pPr>
              <w:rPr>
                <w:rStyle w:val="PageNumber"/>
                <w:rFonts w:ascii="Gill Sans MT" w:hAnsi="Gill Sans MT" w:cs="Arial"/>
                <w:sz w:val="20"/>
                <w:szCs w:val="20"/>
                <w:u w:val="single"/>
              </w:rPr>
            </w:pPr>
            <w:r w:rsidRPr="00462C82">
              <w:rPr>
                <w:rStyle w:val="PageNumber"/>
                <w:rFonts w:ascii="Gill Sans MT" w:hAnsi="Gill Sans MT" w:cs="Arial"/>
                <w:sz w:val="20"/>
                <w:szCs w:val="20"/>
                <w:u w:val="single"/>
              </w:rPr>
              <w:t xml:space="preserve">Bridging </w:t>
            </w:r>
          </w:p>
          <w:p w:rsidR="0014466D" w:rsidRPr="00462C82" w:rsidRDefault="0014466D" w:rsidP="00462C82">
            <w:pPr>
              <w:rPr>
                <w:rStyle w:val="PageNumber"/>
                <w:rFonts w:ascii="Gill Sans MT" w:hAnsi="Gill Sans MT" w:cs="Arial"/>
                <w:sz w:val="20"/>
                <w:szCs w:val="20"/>
              </w:rPr>
            </w:pPr>
            <w:r w:rsidRPr="00462C82">
              <w:rPr>
                <w:rStyle w:val="PageNumber"/>
                <w:rFonts w:ascii="Gill Sans MT" w:hAnsi="Gill Sans MT" w:cs="Arial"/>
                <w:sz w:val="20"/>
                <w:szCs w:val="20"/>
              </w:rPr>
              <w:t>Ability to begin linking reading results to writing task.</w:t>
            </w:r>
          </w:p>
        </w:tc>
        <w:tc>
          <w:tcPr>
            <w:tcW w:w="3393"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Bullets</w:t>
            </w:r>
          </w:p>
          <w:p w:rsidR="0014466D" w:rsidRPr="00462C82" w:rsidRDefault="0014466D" w:rsidP="00462C82">
            <w:pPr>
              <w:rPr>
                <w:rFonts w:ascii="Gill Sans MT" w:hAnsi="Gill Sans MT"/>
                <w:sz w:val="20"/>
                <w:szCs w:val="20"/>
              </w:rPr>
            </w:pPr>
            <w:r w:rsidRPr="00462C82">
              <w:rPr>
                <w:rFonts w:ascii="Gill Sans MT" w:hAnsi="Gill Sans MT"/>
                <w:sz w:val="20"/>
                <w:szCs w:val="20"/>
              </w:rPr>
              <w:t xml:space="preserve">In a quick write, note what you know now that you’ve read about the sacrifices and gains of the American Revolution. </w:t>
            </w:r>
          </w:p>
        </w:tc>
        <w:tc>
          <w:tcPr>
            <w:tcW w:w="2944" w:type="dxa"/>
          </w:tcPr>
          <w:p w:rsidR="0014466D" w:rsidRPr="00462C82" w:rsidRDefault="0014466D" w:rsidP="00462C82">
            <w:pPr>
              <w:pStyle w:val="ListParagraph"/>
              <w:tabs>
                <w:tab w:val="left" w:pos="342"/>
              </w:tabs>
              <w:ind w:left="0"/>
              <w:rPr>
                <w:sz w:val="20"/>
                <w:szCs w:val="20"/>
              </w:rPr>
            </w:pPr>
            <w:r w:rsidRPr="00462C82">
              <w:rPr>
                <w:sz w:val="20"/>
                <w:szCs w:val="20"/>
              </w:rPr>
              <w:t xml:space="preserve">Visually scan for completion of task. </w:t>
            </w:r>
          </w:p>
        </w:tc>
        <w:tc>
          <w:tcPr>
            <w:tcW w:w="4532" w:type="dxa"/>
          </w:tcPr>
          <w:p w:rsidR="0014466D" w:rsidRPr="00462C82" w:rsidRDefault="0014466D" w:rsidP="00955027">
            <w:pPr>
              <w:pStyle w:val="ListParagraph"/>
              <w:numPr>
                <w:ilvl w:val="0"/>
                <w:numId w:val="7"/>
              </w:numPr>
              <w:tabs>
                <w:tab w:val="left" w:pos="300"/>
              </w:tabs>
              <w:ind w:left="300" w:hanging="270"/>
              <w:rPr>
                <w:sz w:val="20"/>
                <w:szCs w:val="20"/>
              </w:rPr>
            </w:pPr>
            <w:r w:rsidRPr="00462C82">
              <w:rPr>
                <w:sz w:val="20"/>
                <w:szCs w:val="20"/>
              </w:rPr>
              <w:t>Small group discussion using prompt from quick write.</w:t>
            </w:r>
          </w:p>
        </w:tc>
      </w:tr>
      <w:tr w:rsidR="0014466D" w:rsidRPr="00E45C92" w:rsidTr="00533F4C">
        <w:trPr>
          <w:cantSplit/>
        </w:trPr>
        <w:tc>
          <w:tcPr>
            <w:tcW w:w="14582" w:type="dxa"/>
            <w:gridSpan w:val="5"/>
            <w:shd w:val="clear" w:color="auto" w:fill="7F7F7F"/>
          </w:tcPr>
          <w:p w:rsidR="0014466D" w:rsidRPr="0007490C" w:rsidRDefault="0014466D" w:rsidP="00022564">
            <w:pPr>
              <w:pStyle w:val="ListParagraph"/>
              <w:tabs>
                <w:tab w:val="left" w:pos="300"/>
              </w:tabs>
              <w:spacing w:before="80" w:after="100"/>
              <w:ind w:left="0"/>
              <w:rPr>
                <w:color w:val="FFFFFF"/>
                <w:sz w:val="20"/>
                <w:szCs w:val="20"/>
              </w:rPr>
            </w:pPr>
            <w:r w:rsidRPr="0007490C">
              <w:rPr>
                <w:color w:val="FFFFFF"/>
                <w:sz w:val="20"/>
                <w:szCs w:val="20"/>
              </w:rPr>
              <w:t>SKILLS CLUSTER 4: WRITING PROCESS</w:t>
            </w:r>
          </w:p>
        </w:tc>
      </w:tr>
      <w:tr w:rsidR="0014466D" w:rsidRPr="00E45C92" w:rsidTr="00533F4C">
        <w:trPr>
          <w:cantSplit/>
        </w:trPr>
        <w:tc>
          <w:tcPr>
            <w:tcW w:w="1381" w:type="dxa"/>
          </w:tcPr>
          <w:p w:rsidR="0014466D" w:rsidRDefault="0014466D" w:rsidP="00E54DD5">
            <w:pPr>
              <w:spacing w:before="80" w:after="100"/>
              <w:rPr>
                <w:rFonts w:ascii="Gill Sans MT" w:hAnsi="Gill Sans MT"/>
                <w:i/>
                <w:sz w:val="20"/>
                <w:szCs w:val="20"/>
              </w:rPr>
            </w:pPr>
            <w:r>
              <w:rPr>
                <w:rFonts w:ascii="Gill Sans MT" w:hAnsi="Gill Sans MT"/>
                <w:i/>
                <w:sz w:val="20"/>
                <w:szCs w:val="20"/>
              </w:rPr>
              <w:t>Activity 15</w:t>
            </w:r>
          </w:p>
        </w:tc>
        <w:tc>
          <w:tcPr>
            <w:tcW w:w="2332" w:type="dxa"/>
          </w:tcPr>
          <w:p w:rsidR="0014466D" w:rsidRPr="00462C82" w:rsidRDefault="0014466D" w:rsidP="00955027">
            <w:pPr>
              <w:numPr>
                <w:ilvl w:val="0"/>
                <w:numId w:val="3"/>
              </w:numPr>
              <w:ind w:left="239" w:hanging="180"/>
              <w:rPr>
                <w:rStyle w:val="PageNumber"/>
                <w:rFonts w:ascii="Gill Sans MT" w:hAnsi="Gill Sans MT" w:cs="Arial"/>
                <w:sz w:val="20"/>
                <w:szCs w:val="20"/>
                <w:u w:val="single"/>
              </w:rPr>
            </w:pPr>
            <w:r w:rsidRPr="00462C82">
              <w:rPr>
                <w:rStyle w:val="PageNumber"/>
                <w:rFonts w:ascii="Gill Sans MT" w:hAnsi="Gill Sans MT" w:cs="Arial"/>
                <w:sz w:val="20"/>
                <w:szCs w:val="20"/>
                <w:u w:val="single"/>
              </w:rPr>
              <w:t>Claim</w:t>
            </w:r>
          </w:p>
          <w:p w:rsidR="0014466D" w:rsidRPr="00462C82" w:rsidRDefault="0014466D" w:rsidP="00462C82">
            <w:pPr>
              <w:rPr>
                <w:rStyle w:val="PageNumber"/>
                <w:rFonts w:ascii="Gill Sans MT" w:hAnsi="Gill Sans MT" w:cs="Arial"/>
                <w:sz w:val="20"/>
                <w:szCs w:val="20"/>
              </w:rPr>
            </w:pPr>
            <w:r w:rsidRPr="00462C82">
              <w:rPr>
                <w:rStyle w:val="PageNumber"/>
                <w:rFonts w:ascii="Gill Sans MT" w:hAnsi="Gill Sans MT" w:cs="Arial"/>
                <w:sz w:val="20"/>
                <w:szCs w:val="20"/>
              </w:rPr>
              <w:t>Ability to establish a controlling idea and consolidate information relevant to task.</w:t>
            </w:r>
          </w:p>
        </w:tc>
        <w:tc>
          <w:tcPr>
            <w:tcW w:w="3393"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Opening Paragraph</w:t>
            </w:r>
          </w:p>
          <w:p w:rsidR="0014466D" w:rsidRPr="00462C82" w:rsidRDefault="0014466D" w:rsidP="00462C82">
            <w:pPr>
              <w:rPr>
                <w:rFonts w:ascii="Gill Sans MT" w:hAnsi="Gill Sans MT"/>
                <w:sz w:val="20"/>
                <w:szCs w:val="20"/>
              </w:rPr>
            </w:pPr>
            <w:r w:rsidRPr="00462C82">
              <w:rPr>
                <w:rFonts w:ascii="Gill Sans MT" w:hAnsi="Gill Sans MT"/>
                <w:sz w:val="20"/>
                <w:szCs w:val="20"/>
              </w:rPr>
              <w:t>Write an opening paragraph that includes a controlling idea and sequences the key points you plan to make in your essay.</w:t>
            </w:r>
          </w:p>
        </w:tc>
        <w:tc>
          <w:tcPr>
            <w:tcW w:w="2944" w:type="dxa"/>
          </w:tcPr>
          <w:p w:rsidR="0014466D" w:rsidRPr="00995752" w:rsidRDefault="0014466D" w:rsidP="00462C82">
            <w:pPr>
              <w:pStyle w:val="ListParagraph"/>
              <w:tabs>
                <w:tab w:val="left" w:pos="274"/>
              </w:tabs>
              <w:ind w:left="274"/>
              <w:rPr>
                <w:sz w:val="4"/>
                <w:szCs w:val="4"/>
              </w:rPr>
            </w:pP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Write a concise summary statement or draft opening.</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Provides direct answer to main prompt requirements.</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Establishes a controlling idea.</w:t>
            </w:r>
          </w:p>
          <w:p w:rsidR="0014466D" w:rsidRDefault="0014466D" w:rsidP="00955027">
            <w:pPr>
              <w:pStyle w:val="ListParagraph"/>
              <w:numPr>
                <w:ilvl w:val="0"/>
                <w:numId w:val="7"/>
              </w:numPr>
              <w:tabs>
                <w:tab w:val="left" w:pos="274"/>
              </w:tabs>
              <w:ind w:left="274" w:hanging="270"/>
              <w:rPr>
                <w:sz w:val="20"/>
                <w:szCs w:val="20"/>
              </w:rPr>
            </w:pPr>
            <w:r w:rsidRPr="00462C82">
              <w:rPr>
                <w:sz w:val="20"/>
                <w:szCs w:val="20"/>
              </w:rPr>
              <w:t>Identifies key points that support development of argument.</w:t>
            </w:r>
          </w:p>
          <w:p w:rsidR="0014466D" w:rsidRPr="00462C82" w:rsidRDefault="0014466D" w:rsidP="00462C82">
            <w:pPr>
              <w:pStyle w:val="ListParagraph"/>
              <w:tabs>
                <w:tab w:val="left" w:pos="274"/>
              </w:tabs>
              <w:ind w:left="274"/>
              <w:rPr>
                <w:sz w:val="20"/>
                <w:szCs w:val="20"/>
              </w:rPr>
            </w:pPr>
          </w:p>
        </w:tc>
        <w:tc>
          <w:tcPr>
            <w:tcW w:w="4532" w:type="dxa"/>
          </w:tcPr>
          <w:p w:rsidR="0014466D" w:rsidRPr="00995752" w:rsidRDefault="0014466D" w:rsidP="00462C82">
            <w:pPr>
              <w:pStyle w:val="ListParagraph"/>
              <w:tabs>
                <w:tab w:val="left" w:pos="300"/>
              </w:tabs>
              <w:ind w:left="300"/>
              <w:rPr>
                <w:sz w:val="4"/>
                <w:szCs w:val="4"/>
              </w:rPr>
            </w:pPr>
          </w:p>
          <w:p w:rsidR="0014466D" w:rsidRPr="00462C82" w:rsidRDefault="0014466D" w:rsidP="00955027">
            <w:pPr>
              <w:pStyle w:val="ListParagraph"/>
              <w:numPr>
                <w:ilvl w:val="0"/>
                <w:numId w:val="7"/>
              </w:numPr>
              <w:tabs>
                <w:tab w:val="left" w:pos="300"/>
              </w:tabs>
              <w:ind w:left="300" w:hanging="270"/>
              <w:rPr>
                <w:sz w:val="20"/>
                <w:szCs w:val="20"/>
              </w:rPr>
            </w:pPr>
            <w:r w:rsidRPr="00462C82">
              <w:rPr>
                <w:sz w:val="20"/>
                <w:szCs w:val="20"/>
              </w:rPr>
              <w:t>Use CATS strategy</w:t>
            </w:r>
          </w:p>
          <w:p w:rsidR="0014466D" w:rsidRPr="00462C82" w:rsidRDefault="0014466D" w:rsidP="00955027">
            <w:pPr>
              <w:pStyle w:val="ListParagraph"/>
              <w:numPr>
                <w:ilvl w:val="0"/>
                <w:numId w:val="7"/>
              </w:numPr>
              <w:tabs>
                <w:tab w:val="left" w:pos="300"/>
              </w:tabs>
              <w:ind w:left="300" w:hanging="270"/>
              <w:rPr>
                <w:sz w:val="20"/>
                <w:szCs w:val="20"/>
              </w:rPr>
            </w:pPr>
            <w:r w:rsidRPr="00462C82">
              <w:rPr>
                <w:sz w:val="20"/>
                <w:szCs w:val="20"/>
              </w:rPr>
              <w:t xml:space="preserve">Model an example (off topic) of an introductory paragraph with students. </w:t>
            </w:r>
          </w:p>
        </w:tc>
      </w:tr>
      <w:tr w:rsidR="0014466D" w:rsidRPr="00E45C92" w:rsidTr="00533F4C">
        <w:trPr>
          <w:cantSplit/>
        </w:trPr>
        <w:tc>
          <w:tcPr>
            <w:tcW w:w="1381"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Activity 16</w:t>
            </w:r>
          </w:p>
        </w:tc>
        <w:tc>
          <w:tcPr>
            <w:tcW w:w="2332" w:type="dxa"/>
          </w:tcPr>
          <w:p w:rsidR="0014466D" w:rsidRPr="00462C82" w:rsidRDefault="0014466D" w:rsidP="00462C82">
            <w:pPr>
              <w:rPr>
                <w:rFonts w:ascii="Gill Sans MT" w:hAnsi="Gill Sans MT"/>
                <w:sz w:val="20"/>
                <w:szCs w:val="20"/>
                <w:u w:val="single"/>
              </w:rPr>
            </w:pPr>
            <w:r w:rsidRPr="00462C82">
              <w:rPr>
                <w:rStyle w:val="PageNumber"/>
                <w:rFonts w:ascii="Gill Sans MT" w:hAnsi="Gill Sans MT" w:cs="Arial"/>
                <w:sz w:val="20"/>
                <w:szCs w:val="20"/>
                <w:u w:val="single"/>
              </w:rPr>
              <w:t>2. Planning</w:t>
            </w:r>
          </w:p>
          <w:p w:rsidR="0014466D" w:rsidRPr="00462C82" w:rsidRDefault="0014466D" w:rsidP="00462C82">
            <w:pPr>
              <w:rPr>
                <w:rFonts w:ascii="Gill Sans MT" w:hAnsi="Gill Sans MT"/>
                <w:sz w:val="20"/>
                <w:szCs w:val="20"/>
              </w:rPr>
            </w:pPr>
            <w:r w:rsidRPr="00462C82">
              <w:rPr>
                <w:rFonts w:ascii="Gill Sans MT" w:hAnsi="Gill Sans MT"/>
                <w:sz w:val="20"/>
                <w:szCs w:val="20"/>
              </w:rPr>
              <w:t>Ability to develop a line of thought and text structure appropriate to an Opinion task.</w:t>
            </w:r>
          </w:p>
        </w:tc>
        <w:tc>
          <w:tcPr>
            <w:tcW w:w="3393"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Outline/organizer</w:t>
            </w:r>
          </w:p>
          <w:p w:rsidR="0014466D" w:rsidRPr="00462C82" w:rsidRDefault="0014466D" w:rsidP="00462C82">
            <w:pPr>
              <w:rPr>
                <w:rFonts w:ascii="Gill Sans MT" w:hAnsi="Gill Sans MT"/>
                <w:sz w:val="20"/>
                <w:szCs w:val="20"/>
              </w:rPr>
            </w:pPr>
            <w:r w:rsidRPr="00462C82">
              <w:rPr>
                <w:rFonts w:ascii="Gill Sans MT" w:hAnsi="Gill Sans MT"/>
                <w:sz w:val="20"/>
                <w:szCs w:val="20"/>
              </w:rPr>
              <w:t xml:space="preserve">Create an outline based on your notes and reading in which you state your claim, sequence your points, and note your supporting evidence. </w:t>
            </w:r>
          </w:p>
          <w:p w:rsidR="0014466D" w:rsidRPr="00462C82" w:rsidRDefault="0014466D" w:rsidP="00955027">
            <w:pPr>
              <w:numPr>
                <w:ilvl w:val="0"/>
                <w:numId w:val="8"/>
              </w:numPr>
              <w:ind w:left="247" w:hanging="270"/>
              <w:rPr>
                <w:rFonts w:ascii="Gill Sans MT" w:hAnsi="Gill Sans MT"/>
                <w:sz w:val="20"/>
                <w:szCs w:val="20"/>
              </w:rPr>
            </w:pPr>
            <w:r w:rsidRPr="00462C82">
              <w:rPr>
                <w:rFonts w:ascii="Gill Sans MT" w:hAnsi="Gill Sans MT"/>
                <w:sz w:val="20"/>
                <w:szCs w:val="20"/>
              </w:rPr>
              <w:t>Prep + Include competing argument(s).</w:t>
            </w:r>
          </w:p>
          <w:p w:rsidR="0014466D" w:rsidRPr="00462C82" w:rsidRDefault="0014466D" w:rsidP="00462C82">
            <w:pPr>
              <w:rPr>
                <w:rFonts w:ascii="Gill Sans MT" w:hAnsi="Gill Sans MT"/>
                <w:sz w:val="20"/>
                <w:szCs w:val="20"/>
                <w:u w:val="single"/>
              </w:rPr>
            </w:pPr>
          </w:p>
        </w:tc>
        <w:tc>
          <w:tcPr>
            <w:tcW w:w="2944" w:type="dxa"/>
          </w:tcPr>
          <w:p w:rsidR="0014466D" w:rsidRPr="00995752" w:rsidRDefault="0014466D" w:rsidP="00462C82">
            <w:pPr>
              <w:pStyle w:val="ListParagraph"/>
              <w:tabs>
                <w:tab w:val="left" w:pos="274"/>
              </w:tabs>
              <w:ind w:left="274"/>
              <w:rPr>
                <w:sz w:val="4"/>
                <w:szCs w:val="4"/>
              </w:rPr>
            </w:pP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Creates an outline or organizer.</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Supports opening claim.</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Uses evidence from texts read earlier.</w:t>
            </w:r>
          </w:p>
          <w:p w:rsidR="0014466D" w:rsidRPr="00462C82" w:rsidRDefault="0014466D" w:rsidP="00955027">
            <w:pPr>
              <w:numPr>
                <w:ilvl w:val="0"/>
                <w:numId w:val="7"/>
              </w:numPr>
              <w:tabs>
                <w:tab w:val="left" w:pos="274"/>
              </w:tabs>
              <w:ind w:left="274" w:hanging="270"/>
              <w:rPr>
                <w:rFonts w:ascii="Gill Sans MT" w:hAnsi="Gill Sans MT"/>
                <w:sz w:val="20"/>
                <w:szCs w:val="20"/>
              </w:rPr>
            </w:pPr>
            <w:r w:rsidRPr="00462C82">
              <w:rPr>
                <w:rFonts w:ascii="Gill Sans MT" w:hAnsi="Gill Sans MT"/>
                <w:sz w:val="20"/>
                <w:szCs w:val="20"/>
              </w:rPr>
              <w:t>Prep + Identifies competing argument(s).</w:t>
            </w:r>
          </w:p>
          <w:p w:rsidR="0014466D" w:rsidRPr="00462C82" w:rsidRDefault="0014466D" w:rsidP="00462C82">
            <w:pPr>
              <w:pStyle w:val="ListParagraph"/>
              <w:tabs>
                <w:tab w:val="left" w:pos="274"/>
              </w:tabs>
              <w:ind w:left="274" w:hanging="270"/>
              <w:rPr>
                <w:sz w:val="20"/>
                <w:szCs w:val="20"/>
              </w:rPr>
            </w:pPr>
          </w:p>
        </w:tc>
        <w:tc>
          <w:tcPr>
            <w:tcW w:w="4532" w:type="dxa"/>
          </w:tcPr>
          <w:p w:rsidR="0014466D" w:rsidRPr="00995752" w:rsidRDefault="0014466D" w:rsidP="00462C82">
            <w:pPr>
              <w:pStyle w:val="ListParagraph"/>
              <w:tabs>
                <w:tab w:val="left" w:pos="300"/>
              </w:tabs>
              <w:ind w:left="300"/>
              <w:rPr>
                <w:sz w:val="4"/>
                <w:szCs w:val="4"/>
              </w:rPr>
            </w:pPr>
          </w:p>
          <w:p w:rsidR="0014466D" w:rsidRPr="00462C82" w:rsidRDefault="0014466D" w:rsidP="00955027">
            <w:pPr>
              <w:pStyle w:val="ListParagraph"/>
              <w:numPr>
                <w:ilvl w:val="0"/>
                <w:numId w:val="7"/>
              </w:numPr>
              <w:tabs>
                <w:tab w:val="left" w:pos="300"/>
              </w:tabs>
              <w:ind w:left="300" w:hanging="270"/>
              <w:rPr>
                <w:sz w:val="20"/>
                <w:szCs w:val="20"/>
              </w:rPr>
            </w:pPr>
            <w:r w:rsidRPr="00462C82">
              <w:rPr>
                <w:sz w:val="20"/>
                <w:szCs w:val="20"/>
              </w:rPr>
              <w:t>Provide or teach one or more examples of outline organizer.</w:t>
            </w:r>
          </w:p>
          <w:p w:rsidR="0014466D" w:rsidRPr="00462C82" w:rsidRDefault="0014466D" w:rsidP="00462C82">
            <w:pPr>
              <w:pStyle w:val="ListParagraph"/>
              <w:tabs>
                <w:tab w:val="left" w:pos="300"/>
              </w:tabs>
              <w:ind w:left="300" w:hanging="270"/>
              <w:rPr>
                <w:sz w:val="20"/>
                <w:szCs w:val="20"/>
              </w:rPr>
            </w:pPr>
          </w:p>
        </w:tc>
      </w:tr>
      <w:tr w:rsidR="0014466D" w:rsidRPr="00E45C92" w:rsidTr="00533F4C">
        <w:trPr>
          <w:cantSplit/>
        </w:trPr>
        <w:tc>
          <w:tcPr>
            <w:tcW w:w="1381"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Activities 17 and 18</w:t>
            </w:r>
          </w:p>
        </w:tc>
        <w:tc>
          <w:tcPr>
            <w:tcW w:w="2332"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3. Development</w:t>
            </w:r>
          </w:p>
          <w:p w:rsidR="0014466D" w:rsidRPr="00462C82" w:rsidRDefault="0014466D" w:rsidP="00462C82">
            <w:pPr>
              <w:rPr>
                <w:rFonts w:ascii="Gill Sans MT" w:hAnsi="Gill Sans MT"/>
                <w:sz w:val="20"/>
                <w:szCs w:val="20"/>
              </w:rPr>
            </w:pPr>
            <w:r w:rsidRPr="00462C82">
              <w:rPr>
                <w:rFonts w:ascii="Gill Sans MT" w:hAnsi="Gill Sans MT"/>
                <w:sz w:val="20"/>
                <w:szCs w:val="20"/>
              </w:rPr>
              <w:t>Ability to construct an initial draft with an emerging line of thought and structure.</w:t>
            </w:r>
          </w:p>
          <w:p w:rsidR="0014466D" w:rsidRPr="00462C82" w:rsidRDefault="0014466D" w:rsidP="00462C82">
            <w:pPr>
              <w:ind w:left="162"/>
              <w:rPr>
                <w:rFonts w:ascii="Gill Sans MT" w:hAnsi="Gill Sans MT"/>
                <w:sz w:val="20"/>
                <w:szCs w:val="20"/>
              </w:rPr>
            </w:pPr>
            <w:r w:rsidRPr="00462C82">
              <w:rPr>
                <w:rFonts w:ascii="Gill Sans MT" w:hAnsi="Gill Sans MT"/>
                <w:sz w:val="20"/>
                <w:szCs w:val="20"/>
              </w:rPr>
              <w:t xml:space="preserve">Prep + Ability to analyze competing arguments. </w:t>
            </w:r>
          </w:p>
          <w:p w:rsidR="0014466D" w:rsidRPr="00462C82" w:rsidRDefault="0014466D" w:rsidP="00462C82">
            <w:pPr>
              <w:rPr>
                <w:rFonts w:ascii="Gill Sans MT" w:hAnsi="Gill Sans MT"/>
                <w:sz w:val="20"/>
                <w:szCs w:val="20"/>
              </w:rPr>
            </w:pPr>
            <w:r w:rsidRPr="00462C82">
              <w:rPr>
                <w:rFonts w:ascii="Gill Sans MT" w:hAnsi="Gill Sans MT"/>
                <w:sz w:val="20"/>
                <w:szCs w:val="20"/>
              </w:rPr>
              <w:t>.</w:t>
            </w:r>
          </w:p>
        </w:tc>
        <w:tc>
          <w:tcPr>
            <w:tcW w:w="3393"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Initial draft</w:t>
            </w:r>
          </w:p>
          <w:p w:rsidR="0014466D" w:rsidRPr="00462C82" w:rsidRDefault="0014466D" w:rsidP="00462C82">
            <w:pPr>
              <w:tabs>
                <w:tab w:val="left" w:pos="342"/>
              </w:tabs>
              <w:rPr>
                <w:rFonts w:ascii="Gill Sans MT" w:hAnsi="Gill Sans MT"/>
                <w:sz w:val="20"/>
                <w:szCs w:val="20"/>
              </w:rPr>
            </w:pPr>
            <w:r w:rsidRPr="00462C82">
              <w:rPr>
                <w:rFonts w:ascii="Gill Sans MT" w:hAnsi="Gill Sans MT"/>
                <w:sz w:val="20"/>
                <w:szCs w:val="20"/>
              </w:rPr>
              <w:t xml:space="preserve">Write an initial draft complete with opening, development, and closing; insert and cite textual evidence. </w:t>
            </w:r>
          </w:p>
          <w:p w:rsidR="0014466D" w:rsidRPr="00462C82" w:rsidRDefault="0014466D" w:rsidP="00955027">
            <w:pPr>
              <w:numPr>
                <w:ilvl w:val="0"/>
                <w:numId w:val="9"/>
              </w:numPr>
              <w:ind w:left="247" w:hanging="270"/>
              <w:rPr>
                <w:rFonts w:ascii="Gill Sans MT" w:hAnsi="Gill Sans MT"/>
                <w:sz w:val="20"/>
                <w:szCs w:val="20"/>
              </w:rPr>
            </w:pPr>
            <w:r w:rsidRPr="00462C82">
              <w:rPr>
                <w:rFonts w:ascii="Gill Sans MT" w:hAnsi="Gill Sans MT"/>
                <w:sz w:val="20"/>
                <w:szCs w:val="20"/>
              </w:rPr>
              <w:t>Prep + Identify competing argument(s).</w:t>
            </w:r>
          </w:p>
          <w:p w:rsidR="0014466D" w:rsidRPr="00462C82" w:rsidRDefault="0014466D" w:rsidP="00462C82">
            <w:pPr>
              <w:ind w:left="162"/>
              <w:rPr>
                <w:rFonts w:ascii="Gill Sans MT" w:hAnsi="Gill Sans MT"/>
                <w:sz w:val="20"/>
                <w:szCs w:val="20"/>
              </w:rPr>
            </w:pPr>
          </w:p>
        </w:tc>
        <w:tc>
          <w:tcPr>
            <w:tcW w:w="2944" w:type="dxa"/>
          </w:tcPr>
          <w:p w:rsidR="0014466D" w:rsidRPr="00995752" w:rsidRDefault="0014466D" w:rsidP="00462C82">
            <w:pPr>
              <w:pStyle w:val="ListParagraph"/>
              <w:tabs>
                <w:tab w:val="left" w:pos="274"/>
              </w:tabs>
              <w:ind w:left="274"/>
              <w:rPr>
                <w:sz w:val="4"/>
                <w:szCs w:val="4"/>
              </w:rPr>
            </w:pP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Provides complete draft with all parts.</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Supports the opening in the later sections with evidence and citations within text.</w:t>
            </w:r>
          </w:p>
        </w:tc>
        <w:tc>
          <w:tcPr>
            <w:tcW w:w="4532" w:type="dxa"/>
          </w:tcPr>
          <w:p w:rsidR="0014466D" w:rsidRPr="00995752" w:rsidRDefault="0014466D" w:rsidP="00462C82">
            <w:pPr>
              <w:pStyle w:val="ListParagraph"/>
              <w:tabs>
                <w:tab w:val="left" w:pos="300"/>
              </w:tabs>
              <w:ind w:left="300"/>
              <w:rPr>
                <w:sz w:val="4"/>
                <w:szCs w:val="4"/>
              </w:rPr>
            </w:pPr>
          </w:p>
          <w:p w:rsidR="0014466D" w:rsidRPr="00462C82" w:rsidRDefault="0014466D" w:rsidP="00955027">
            <w:pPr>
              <w:pStyle w:val="ListParagraph"/>
              <w:numPr>
                <w:ilvl w:val="0"/>
                <w:numId w:val="7"/>
              </w:numPr>
              <w:tabs>
                <w:tab w:val="left" w:pos="300"/>
              </w:tabs>
              <w:ind w:left="300" w:hanging="270"/>
              <w:rPr>
                <w:sz w:val="20"/>
                <w:szCs w:val="20"/>
              </w:rPr>
            </w:pPr>
            <w:r w:rsidRPr="00462C82">
              <w:rPr>
                <w:sz w:val="20"/>
                <w:szCs w:val="20"/>
              </w:rPr>
              <w:t>Encourage students to re-read prompt partway through writing, to check that they are on track.</w:t>
            </w:r>
          </w:p>
        </w:tc>
      </w:tr>
    </w:tbl>
    <w:p w:rsidR="0014466D" w:rsidRDefault="0014466D">
      <w:r>
        <w:br w:type="page"/>
      </w:r>
    </w:p>
    <w:tbl>
      <w:tblPr>
        <w:tblW w:w="146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381"/>
        <w:gridCol w:w="2332"/>
        <w:gridCol w:w="3505"/>
        <w:gridCol w:w="2944"/>
        <w:gridCol w:w="4532"/>
      </w:tblGrid>
      <w:tr w:rsidR="0014466D" w:rsidRPr="00E45C92" w:rsidTr="002203C4">
        <w:trPr>
          <w:cantSplit/>
        </w:trPr>
        <w:tc>
          <w:tcPr>
            <w:tcW w:w="14694" w:type="dxa"/>
            <w:gridSpan w:val="5"/>
            <w:shd w:val="clear" w:color="auto" w:fill="7F7F7F"/>
          </w:tcPr>
          <w:p w:rsidR="0014466D" w:rsidRPr="0007490C" w:rsidRDefault="0014466D" w:rsidP="001A645A">
            <w:pPr>
              <w:pStyle w:val="ListParagraph"/>
              <w:tabs>
                <w:tab w:val="left" w:pos="342"/>
              </w:tabs>
              <w:spacing w:before="80" w:after="100"/>
              <w:ind w:left="0"/>
              <w:rPr>
                <w:color w:val="FFFFFF"/>
                <w:sz w:val="20"/>
                <w:szCs w:val="20"/>
              </w:rPr>
            </w:pPr>
          </w:p>
        </w:tc>
      </w:tr>
      <w:tr w:rsidR="0014466D" w:rsidRPr="00E45C92" w:rsidTr="002203C4">
        <w:trPr>
          <w:cantSplit/>
        </w:trPr>
        <w:tc>
          <w:tcPr>
            <w:tcW w:w="1381"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Activities 19 and 20</w:t>
            </w:r>
          </w:p>
        </w:tc>
        <w:tc>
          <w:tcPr>
            <w:tcW w:w="2332"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4. Revision</w:t>
            </w:r>
          </w:p>
          <w:p w:rsidR="0014466D" w:rsidRPr="00462C82" w:rsidRDefault="0014466D" w:rsidP="00462C82">
            <w:pPr>
              <w:ind w:left="162"/>
              <w:rPr>
                <w:rFonts w:ascii="Gill Sans MT" w:hAnsi="Gill Sans MT"/>
                <w:sz w:val="20"/>
                <w:szCs w:val="20"/>
              </w:rPr>
            </w:pPr>
            <w:r w:rsidRPr="00462C82">
              <w:rPr>
                <w:rFonts w:ascii="Gill Sans MT" w:hAnsi="Gill Sans MT"/>
                <w:sz w:val="20"/>
                <w:szCs w:val="20"/>
              </w:rPr>
              <w:t>Ability to refine text, including line of thought, language usage, and tone as appropriate to audience and purpose.</w:t>
            </w:r>
          </w:p>
        </w:tc>
        <w:tc>
          <w:tcPr>
            <w:tcW w:w="3505"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Multiple drafts</w:t>
            </w:r>
          </w:p>
          <w:p w:rsidR="0014466D" w:rsidRPr="00462C82" w:rsidRDefault="0014466D" w:rsidP="00462C82">
            <w:pPr>
              <w:ind w:left="162"/>
              <w:rPr>
                <w:rFonts w:ascii="Gill Sans MT" w:hAnsi="Gill Sans MT"/>
                <w:sz w:val="20"/>
                <w:szCs w:val="20"/>
              </w:rPr>
            </w:pPr>
            <w:r w:rsidRPr="00462C82">
              <w:rPr>
                <w:rFonts w:ascii="Gill Sans MT" w:hAnsi="Gill Sans MT"/>
                <w:sz w:val="20"/>
                <w:szCs w:val="20"/>
              </w:rPr>
              <w:t>Refine composition’s analysis, logic, and organization of ideas/points. Use textual evidence carefully, with accurate citations within text. Decide what to include and what not to include.</w:t>
            </w:r>
          </w:p>
        </w:tc>
        <w:tc>
          <w:tcPr>
            <w:tcW w:w="2944" w:type="dxa"/>
          </w:tcPr>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Provides complete draft with all parts.</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Supports the opening in the later sections with evidence and citations within text.</w:t>
            </w: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Improves earlier edition.</w:t>
            </w:r>
          </w:p>
        </w:tc>
        <w:tc>
          <w:tcPr>
            <w:tcW w:w="4532" w:type="dxa"/>
          </w:tcPr>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Sample useful feedback that balances support for strengths and clarity about weaknesses.</w:t>
            </w:r>
          </w:p>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Assign students to provide each other with feedback on those issues.</w:t>
            </w:r>
          </w:p>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Use checklist provided on Wiki.</w:t>
            </w:r>
          </w:p>
        </w:tc>
      </w:tr>
      <w:tr w:rsidR="0014466D" w:rsidRPr="00E45C92" w:rsidTr="002203C4">
        <w:trPr>
          <w:cantSplit/>
        </w:trPr>
        <w:tc>
          <w:tcPr>
            <w:tcW w:w="1381" w:type="dxa"/>
          </w:tcPr>
          <w:p w:rsidR="0014466D" w:rsidRPr="00E45C92" w:rsidRDefault="0014466D" w:rsidP="000C6BE4">
            <w:pPr>
              <w:spacing w:before="80" w:after="100"/>
              <w:rPr>
                <w:rFonts w:ascii="Gill Sans MT" w:hAnsi="Gill Sans MT"/>
                <w:i/>
                <w:sz w:val="20"/>
                <w:szCs w:val="20"/>
              </w:rPr>
            </w:pPr>
            <w:r>
              <w:rPr>
                <w:rFonts w:ascii="Gill Sans MT" w:hAnsi="Gill Sans MT"/>
                <w:i/>
                <w:sz w:val="20"/>
                <w:szCs w:val="20"/>
              </w:rPr>
              <w:t>Activity 21</w:t>
            </w:r>
          </w:p>
        </w:tc>
        <w:tc>
          <w:tcPr>
            <w:tcW w:w="2332"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5. Editing</w:t>
            </w:r>
          </w:p>
          <w:p w:rsidR="0014466D" w:rsidRPr="00462C82" w:rsidRDefault="0014466D" w:rsidP="00462C82">
            <w:pPr>
              <w:rPr>
                <w:rFonts w:ascii="Gill Sans MT" w:hAnsi="Gill Sans MT"/>
                <w:sz w:val="20"/>
                <w:szCs w:val="20"/>
              </w:rPr>
            </w:pPr>
            <w:r w:rsidRPr="00462C82">
              <w:rPr>
                <w:rFonts w:ascii="Gill Sans MT" w:hAnsi="Gill Sans MT"/>
                <w:sz w:val="20"/>
                <w:szCs w:val="20"/>
              </w:rPr>
              <w:t>Ability to proofread and format a piece to make it more effective.</w:t>
            </w:r>
          </w:p>
        </w:tc>
        <w:tc>
          <w:tcPr>
            <w:tcW w:w="3505" w:type="dxa"/>
          </w:tcPr>
          <w:p w:rsidR="0014466D" w:rsidRPr="00462C82" w:rsidRDefault="0014466D" w:rsidP="00462C82">
            <w:pPr>
              <w:rPr>
                <w:rFonts w:ascii="Gill Sans MT" w:hAnsi="Gill Sans MT"/>
                <w:sz w:val="20"/>
                <w:szCs w:val="20"/>
              </w:rPr>
            </w:pPr>
            <w:r w:rsidRPr="00462C82">
              <w:rPr>
                <w:rFonts w:ascii="Gill Sans MT" w:hAnsi="Gill Sans MT"/>
                <w:sz w:val="20"/>
                <w:szCs w:val="20"/>
                <w:u w:val="single"/>
              </w:rPr>
              <w:t>Correct Draft</w:t>
            </w:r>
          </w:p>
          <w:p w:rsidR="0014466D" w:rsidRPr="00462C82" w:rsidRDefault="0014466D" w:rsidP="00462C82">
            <w:pPr>
              <w:rPr>
                <w:rFonts w:ascii="Gill Sans MT" w:hAnsi="Gill Sans MT"/>
                <w:sz w:val="20"/>
                <w:szCs w:val="20"/>
                <w:highlight w:val="yellow"/>
              </w:rPr>
            </w:pPr>
            <w:r w:rsidRPr="00462C82">
              <w:rPr>
                <w:rFonts w:ascii="Gill Sans MT" w:hAnsi="Gill Sans MT"/>
                <w:sz w:val="20"/>
                <w:szCs w:val="20"/>
              </w:rPr>
              <w:t>Revise draft to have sound spelling, capitalization, punctuation, and grammar.</w:t>
            </w:r>
          </w:p>
        </w:tc>
        <w:tc>
          <w:tcPr>
            <w:tcW w:w="2944" w:type="dxa"/>
          </w:tcPr>
          <w:p w:rsidR="0014466D" w:rsidRPr="00995752" w:rsidRDefault="0014466D" w:rsidP="00462C82">
            <w:pPr>
              <w:pStyle w:val="ListParagraph"/>
              <w:tabs>
                <w:tab w:val="left" w:pos="274"/>
              </w:tabs>
              <w:ind w:left="274"/>
              <w:rPr>
                <w:sz w:val="4"/>
                <w:szCs w:val="4"/>
              </w:rPr>
            </w:pP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Provides draft free from distracting surface errors.</w:t>
            </w:r>
          </w:p>
          <w:p w:rsidR="0014466D" w:rsidRPr="00462C82" w:rsidRDefault="0014466D" w:rsidP="00462C82">
            <w:pPr>
              <w:pStyle w:val="ListParagraph"/>
              <w:tabs>
                <w:tab w:val="left" w:pos="274"/>
              </w:tabs>
              <w:ind w:left="274" w:hanging="270"/>
              <w:rPr>
                <w:sz w:val="20"/>
                <w:szCs w:val="20"/>
              </w:rPr>
            </w:pPr>
          </w:p>
        </w:tc>
        <w:tc>
          <w:tcPr>
            <w:tcW w:w="4532" w:type="dxa"/>
          </w:tcPr>
          <w:p w:rsidR="0014466D" w:rsidRPr="00995752" w:rsidRDefault="0014466D" w:rsidP="00462C82">
            <w:pPr>
              <w:pStyle w:val="ListParagraph"/>
              <w:tabs>
                <w:tab w:val="left" w:pos="210"/>
              </w:tabs>
              <w:ind w:left="210"/>
              <w:rPr>
                <w:sz w:val="4"/>
                <w:szCs w:val="4"/>
              </w:rPr>
            </w:pPr>
          </w:p>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Briefly review selected skills that many students need to improve.</w:t>
            </w:r>
          </w:p>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Teach a short list of proofreading marks. (See Wiki).</w:t>
            </w:r>
          </w:p>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 xml:space="preserve">Assign students to proofread each other’s texts a second time. </w:t>
            </w:r>
          </w:p>
          <w:p w:rsidR="0014466D" w:rsidRPr="00462C82" w:rsidRDefault="0014466D" w:rsidP="00955027">
            <w:pPr>
              <w:pStyle w:val="ListParagraph"/>
              <w:numPr>
                <w:ilvl w:val="0"/>
                <w:numId w:val="7"/>
              </w:numPr>
              <w:tabs>
                <w:tab w:val="left" w:pos="210"/>
              </w:tabs>
              <w:ind w:left="210" w:hanging="180"/>
              <w:rPr>
                <w:sz w:val="20"/>
                <w:szCs w:val="20"/>
              </w:rPr>
            </w:pPr>
            <w:r w:rsidRPr="00462C82">
              <w:rPr>
                <w:sz w:val="20"/>
                <w:szCs w:val="20"/>
              </w:rPr>
              <w:t>Using “Meets Expectations” column from Opinion rubric. (See Wiki for kid friendly rubric.)</w:t>
            </w:r>
          </w:p>
        </w:tc>
      </w:tr>
      <w:tr w:rsidR="0014466D" w:rsidRPr="00E45C92" w:rsidTr="002203C4">
        <w:trPr>
          <w:cantSplit/>
        </w:trPr>
        <w:tc>
          <w:tcPr>
            <w:tcW w:w="1381" w:type="dxa"/>
          </w:tcPr>
          <w:p w:rsidR="0014466D" w:rsidRPr="00E45C92" w:rsidRDefault="0014466D" w:rsidP="00E54DD5">
            <w:pPr>
              <w:spacing w:before="80" w:after="100"/>
              <w:rPr>
                <w:rFonts w:ascii="Gill Sans MT" w:hAnsi="Gill Sans MT"/>
                <w:i/>
                <w:sz w:val="20"/>
                <w:szCs w:val="20"/>
              </w:rPr>
            </w:pPr>
            <w:r>
              <w:rPr>
                <w:rFonts w:ascii="Gill Sans MT" w:hAnsi="Gill Sans MT"/>
                <w:i/>
                <w:sz w:val="20"/>
                <w:szCs w:val="20"/>
              </w:rPr>
              <w:t>Activity 22</w:t>
            </w:r>
          </w:p>
        </w:tc>
        <w:tc>
          <w:tcPr>
            <w:tcW w:w="2332"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6. Completion</w:t>
            </w:r>
          </w:p>
          <w:p w:rsidR="0014466D" w:rsidRDefault="0014466D" w:rsidP="00462C82">
            <w:pPr>
              <w:rPr>
                <w:rFonts w:ascii="Gill Sans MT" w:hAnsi="Gill Sans MT"/>
                <w:sz w:val="20"/>
                <w:szCs w:val="20"/>
              </w:rPr>
            </w:pPr>
            <w:r w:rsidRPr="00462C82">
              <w:rPr>
                <w:rFonts w:ascii="Gill Sans MT" w:hAnsi="Gill Sans MT"/>
                <w:sz w:val="20"/>
                <w:szCs w:val="20"/>
              </w:rPr>
              <w:t>Ability to submit final piece that meets expectations.</w:t>
            </w:r>
          </w:p>
          <w:p w:rsidR="0014466D" w:rsidRPr="00462C82" w:rsidRDefault="0014466D" w:rsidP="00462C82">
            <w:pPr>
              <w:rPr>
                <w:rFonts w:ascii="Gill Sans MT" w:hAnsi="Gill Sans MT"/>
                <w:sz w:val="20"/>
                <w:szCs w:val="20"/>
              </w:rPr>
            </w:pPr>
          </w:p>
        </w:tc>
        <w:tc>
          <w:tcPr>
            <w:tcW w:w="3505" w:type="dxa"/>
          </w:tcPr>
          <w:p w:rsidR="0014466D" w:rsidRPr="00462C82" w:rsidRDefault="0014466D" w:rsidP="00462C82">
            <w:pPr>
              <w:rPr>
                <w:rFonts w:ascii="Gill Sans MT" w:hAnsi="Gill Sans MT"/>
                <w:sz w:val="20"/>
                <w:szCs w:val="20"/>
                <w:u w:val="single"/>
              </w:rPr>
            </w:pPr>
            <w:r w:rsidRPr="00462C82">
              <w:rPr>
                <w:rFonts w:ascii="Gill Sans MT" w:hAnsi="Gill Sans MT"/>
                <w:sz w:val="20"/>
                <w:szCs w:val="20"/>
                <w:u w:val="single"/>
              </w:rPr>
              <w:t xml:space="preserve">Final Piece </w:t>
            </w:r>
          </w:p>
          <w:p w:rsidR="0014466D" w:rsidRPr="00462C82" w:rsidRDefault="0014466D" w:rsidP="00462C82">
            <w:pPr>
              <w:rPr>
                <w:rFonts w:ascii="Gill Sans MT" w:hAnsi="Gill Sans MT"/>
                <w:sz w:val="20"/>
                <w:szCs w:val="20"/>
              </w:rPr>
            </w:pPr>
            <w:r w:rsidRPr="00462C82">
              <w:rPr>
                <w:rFonts w:ascii="Gill Sans MT" w:hAnsi="Gill Sans MT"/>
                <w:sz w:val="20"/>
                <w:szCs w:val="20"/>
              </w:rPr>
              <w:t>Turn in your complete set of drafts, plus the final version of your piece.</w:t>
            </w:r>
          </w:p>
        </w:tc>
        <w:tc>
          <w:tcPr>
            <w:tcW w:w="2944" w:type="dxa"/>
          </w:tcPr>
          <w:p w:rsidR="0014466D" w:rsidRPr="00995752" w:rsidRDefault="0014466D" w:rsidP="00462C82">
            <w:pPr>
              <w:pStyle w:val="ListParagraph"/>
              <w:tabs>
                <w:tab w:val="left" w:pos="274"/>
              </w:tabs>
              <w:ind w:left="274"/>
              <w:rPr>
                <w:sz w:val="4"/>
                <w:szCs w:val="4"/>
              </w:rPr>
            </w:pPr>
          </w:p>
          <w:p w:rsidR="0014466D" w:rsidRPr="00462C82" w:rsidRDefault="0014466D" w:rsidP="00955027">
            <w:pPr>
              <w:pStyle w:val="ListParagraph"/>
              <w:numPr>
                <w:ilvl w:val="0"/>
                <w:numId w:val="7"/>
              </w:numPr>
              <w:tabs>
                <w:tab w:val="left" w:pos="274"/>
              </w:tabs>
              <w:ind w:left="274" w:hanging="270"/>
              <w:rPr>
                <w:sz w:val="20"/>
                <w:szCs w:val="20"/>
              </w:rPr>
            </w:pPr>
            <w:r w:rsidRPr="00462C82">
              <w:rPr>
                <w:sz w:val="20"/>
                <w:szCs w:val="20"/>
              </w:rPr>
              <w:t>Fits the “Meets Expectations” category in the rubric for the teaching task.</w:t>
            </w:r>
          </w:p>
        </w:tc>
        <w:tc>
          <w:tcPr>
            <w:tcW w:w="4532" w:type="dxa"/>
          </w:tcPr>
          <w:p w:rsidR="0014466D" w:rsidRPr="00462C82" w:rsidRDefault="0014466D" w:rsidP="00462C82">
            <w:pPr>
              <w:pStyle w:val="ListParagraph"/>
              <w:tabs>
                <w:tab w:val="left" w:pos="210"/>
              </w:tabs>
              <w:ind w:left="210"/>
              <w:rPr>
                <w:sz w:val="20"/>
                <w:szCs w:val="20"/>
              </w:rPr>
            </w:pPr>
          </w:p>
        </w:tc>
      </w:tr>
    </w:tbl>
    <w:p w:rsidR="0014466D" w:rsidRDefault="0014466D" w:rsidP="00F72CB1"/>
    <w:p w:rsidR="0014466D" w:rsidRPr="00022564" w:rsidRDefault="0014466D" w:rsidP="00F72CB1">
      <w:pPr>
        <w:rPr>
          <w:rFonts w:ascii="Gill Sans MT" w:hAnsi="Gill Sans MT"/>
        </w:rPr>
      </w:pPr>
      <w:r w:rsidRPr="00022564">
        <w:rPr>
          <w:rFonts w:ascii="Gill Sans MT" w:hAnsi="Gill Sans MT"/>
        </w:rPr>
        <w:t>Materials, references, and supports</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570"/>
        <w:gridCol w:w="7740"/>
      </w:tblGrid>
      <w:tr w:rsidR="0014466D" w:rsidRPr="00B402E6" w:rsidTr="00166DF9">
        <w:tc>
          <w:tcPr>
            <w:tcW w:w="6570" w:type="dxa"/>
            <w:shd w:val="clear" w:color="auto" w:fill="808080"/>
          </w:tcPr>
          <w:p w:rsidR="0014466D" w:rsidRPr="00DB7F27" w:rsidRDefault="0014466D"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cPr>
          <w:p w:rsidR="0014466D" w:rsidRPr="00DB7F27" w:rsidRDefault="0014466D"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14466D" w:rsidRPr="00DB7F27" w:rsidTr="00166DF9">
        <w:trPr>
          <w:trHeight w:val="1008"/>
        </w:trPr>
        <w:tc>
          <w:tcPr>
            <w:tcW w:w="6570" w:type="dxa"/>
          </w:tcPr>
          <w:p w:rsidR="0014466D" w:rsidRDefault="0014466D" w:rsidP="00D7463B">
            <w:pPr>
              <w:spacing w:before="20" w:after="20"/>
              <w:rPr>
                <w:rFonts w:ascii="Gill Sans MT" w:hAnsi="Gill Sans MT"/>
                <w:sz w:val="20"/>
                <w:szCs w:val="20"/>
              </w:rPr>
            </w:pP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 xml:space="preserve">Articles: </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Murder of Christopher Seider</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Thomas Hutchinson’s Diary on the Seider Murder 1770</w:t>
            </w:r>
          </w:p>
          <w:p w:rsidR="0014466D" w:rsidRDefault="0014466D" w:rsidP="005524DE">
            <w:pPr>
              <w:spacing w:before="20" w:after="20"/>
              <w:rPr>
                <w:rFonts w:ascii="Gill Sans MT" w:hAnsi="Gill Sans MT"/>
                <w:sz w:val="20"/>
                <w:szCs w:val="20"/>
              </w:rPr>
            </w:pPr>
            <w:r w:rsidRPr="005524DE">
              <w:rPr>
                <w:rFonts w:ascii="Gill Sans MT" w:hAnsi="Gill Sans MT"/>
                <w:sz w:val="20"/>
                <w:szCs w:val="20"/>
              </w:rPr>
              <w:t>Liberty Song</w:t>
            </w:r>
          </w:p>
          <w:p w:rsidR="0014466D" w:rsidRPr="005524DE" w:rsidRDefault="0014466D" w:rsidP="005524DE">
            <w:pPr>
              <w:spacing w:before="20" w:after="20"/>
              <w:rPr>
                <w:rFonts w:ascii="Gill Sans MT" w:hAnsi="Gill Sans MT"/>
                <w:sz w:val="20"/>
                <w:szCs w:val="20"/>
              </w:rPr>
            </w:pPr>
            <w:r>
              <w:rPr>
                <w:rFonts w:ascii="Gill Sans MT" w:hAnsi="Gill Sans MT"/>
                <w:sz w:val="20"/>
                <w:szCs w:val="20"/>
              </w:rPr>
              <w:t>Phyllis Wheatly poems</w:t>
            </w:r>
          </w:p>
          <w:p w:rsidR="0014466D" w:rsidRPr="005524DE" w:rsidRDefault="0014466D" w:rsidP="005524DE">
            <w:pPr>
              <w:spacing w:before="20" w:after="20"/>
              <w:rPr>
                <w:rFonts w:ascii="Gill Sans MT" w:hAnsi="Gill Sans MT"/>
                <w:sz w:val="20"/>
                <w:szCs w:val="20"/>
              </w:rPr>
            </w:pP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Books:</w:t>
            </w:r>
          </w:p>
          <w:p w:rsidR="0014466D" w:rsidRDefault="0014466D" w:rsidP="005524DE">
            <w:pPr>
              <w:spacing w:before="20" w:after="20"/>
              <w:rPr>
                <w:rFonts w:ascii="Gill Sans MT" w:hAnsi="Gill Sans MT"/>
                <w:sz w:val="20"/>
                <w:szCs w:val="20"/>
              </w:rPr>
            </w:pPr>
            <w:r>
              <w:rPr>
                <w:rFonts w:ascii="Gill Sans MT" w:hAnsi="Gill Sans MT"/>
                <w:sz w:val="20"/>
                <w:szCs w:val="20"/>
              </w:rPr>
              <w:t>Valley Forge</w:t>
            </w:r>
          </w:p>
          <w:p w:rsidR="0014466D" w:rsidRDefault="0014466D" w:rsidP="005524DE">
            <w:pPr>
              <w:spacing w:before="20" w:after="20"/>
              <w:rPr>
                <w:rFonts w:ascii="Gill Sans MT" w:hAnsi="Gill Sans MT"/>
                <w:sz w:val="20"/>
                <w:szCs w:val="20"/>
              </w:rPr>
            </w:pPr>
            <w:r>
              <w:rPr>
                <w:rFonts w:ascii="Gill Sans MT" w:hAnsi="Gill Sans MT"/>
                <w:sz w:val="20"/>
                <w:szCs w:val="20"/>
              </w:rPr>
              <w:t>The Keeping Room</w:t>
            </w:r>
          </w:p>
          <w:p w:rsidR="0014466D" w:rsidRDefault="0014466D" w:rsidP="005524DE">
            <w:pPr>
              <w:spacing w:before="20" w:after="20"/>
              <w:rPr>
                <w:rFonts w:ascii="Gill Sans MT" w:hAnsi="Gill Sans MT"/>
                <w:sz w:val="20"/>
                <w:szCs w:val="20"/>
              </w:rPr>
            </w:pPr>
            <w:r>
              <w:rPr>
                <w:rFonts w:ascii="Gill Sans MT" w:hAnsi="Gill Sans MT"/>
                <w:sz w:val="20"/>
                <w:szCs w:val="20"/>
              </w:rPr>
              <w:t>Katie’s Trunk</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George Washington’s Socks</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The Winter of Red Snow</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Paul Revere and I</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The Journal of William Thomas Emerson</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 xml:space="preserve"> </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lastRenderedPageBreak/>
              <w:t xml:space="preserve">Rubric Design and Task Chart: </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Literacy Design Collaborative, November 2011</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 xml:space="preserve"> </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Websites:</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www.americanrevolution.org (Letters home from a soldier in Valley Forge)</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www.animatedatlas.com/revwar/washington1.html</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www.historycentral.com/Revolt/index.html</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http://www.mission-us.org</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 xml:space="preserve"> </w:t>
            </w:r>
          </w:p>
          <w:p w:rsidR="0014466D" w:rsidRPr="005524DE" w:rsidRDefault="0014466D" w:rsidP="005524DE">
            <w:pPr>
              <w:spacing w:before="20" w:after="20"/>
              <w:rPr>
                <w:rFonts w:ascii="Gill Sans MT" w:hAnsi="Gill Sans MT"/>
                <w:sz w:val="20"/>
                <w:szCs w:val="20"/>
              </w:rPr>
            </w:pPr>
            <w:r w:rsidRPr="005524DE">
              <w:rPr>
                <w:rFonts w:ascii="Gill Sans MT" w:hAnsi="Gill Sans MT"/>
                <w:sz w:val="20"/>
                <w:szCs w:val="20"/>
              </w:rPr>
              <w:t>Other:</w:t>
            </w:r>
          </w:p>
          <w:p w:rsidR="0014466D" w:rsidRDefault="0014466D" w:rsidP="005524DE">
            <w:pPr>
              <w:spacing w:before="20" w:after="20"/>
              <w:rPr>
                <w:rFonts w:ascii="Gill Sans MT" w:hAnsi="Gill Sans MT"/>
                <w:sz w:val="20"/>
                <w:szCs w:val="20"/>
              </w:rPr>
            </w:pPr>
            <w:r w:rsidRPr="005524DE">
              <w:rPr>
                <w:rFonts w:ascii="Gill Sans MT" w:hAnsi="Gill Sans MT"/>
                <w:sz w:val="20"/>
                <w:szCs w:val="20"/>
              </w:rPr>
              <w:t>Houghton Mifflin Grade 5 Reading Practice Book, Vol. 1</w:t>
            </w:r>
          </w:p>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p>
          <w:p w:rsidR="0014466D" w:rsidRPr="00DB7F27" w:rsidRDefault="0014466D" w:rsidP="00D7463B">
            <w:pPr>
              <w:spacing w:before="20" w:after="20"/>
              <w:rPr>
                <w:rFonts w:ascii="Gill Sans MT" w:hAnsi="Gill Sans MT"/>
                <w:sz w:val="20"/>
                <w:szCs w:val="20"/>
              </w:rPr>
            </w:pPr>
          </w:p>
        </w:tc>
        <w:tc>
          <w:tcPr>
            <w:tcW w:w="7740" w:type="dxa"/>
          </w:tcPr>
          <w:p w:rsidR="0014466D" w:rsidRDefault="0014466D" w:rsidP="00D7463B">
            <w:pPr>
              <w:spacing w:before="20" w:after="20"/>
              <w:rPr>
                <w:rFonts w:ascii="Gill Sans MT" w:hAnsi="Gill Sans MT"/>
                <w:sz w:val="20"/>
                <w:szCs w:val="20"/>
              </w:rPr>
            </w:pPr>
          </w:p>
          <w:p w:rsidR="0014466D" w:rsidRDefault="0014466D" w:rsidP="00D7463B">
            <w:pPr>
              <w:spacing w:before="20" w:after="20"/>
              <w:rPr>
                <w:rFonts w:ascii="Gill Sans MT" w:hAnsi="Gill Sans MT"/>
                <w:sz w:val="20"/>
                <w:szCs w:val="20"/>
              </w:rPr>
            </w:pPr>
            <w:r>
              <w:rPr>
                <w:rFonts w:ascii="Gill Sans MT" w:hAnsi="Gill Sans MT"/>
                <w:sz w:val="20"/>
                <w:szCs w:val="20"/>
              </w:rPr>
              <w:t>Social Studies Notebook</w:t>
            </w:r>
          </w:p>
          <w:p w:rsidR="0014466D" w:rsidRPr="00DB7F27" w:rsidRDefault="0014466D" w:rsidP="00D7463B">
            <w:pPr>
              <w:spacing w:before="20" w:after="20"/>
              <w:rPr>
                <w:rFonts w:ascii="Gill Sans MT" w:hAnsi="Gill Sans MT"/>
                <w:sz w:val="20"/>
                <w:szCs w:val="20"/>
              </w:rPr>
            </w:pPr>
            <w:r>
              <w:rPr>
                <w:rFonts w:ascii="Gill Sans MT" w:hAnsi="Gill Sans MT"/>
                <w:sz w:val="20"/>
                <w:szCs w:val="20"/>
              </w:rPr>
              <w:t>Individual novels to be provided by teacher</w:t>
            </w:r>
          </w:p>
        </w:tc>
      </w:tr>
    </w:tbl>
    <w:p w:rsidR="0014466D" w:rsidRPr="00166DF9" w:rsidRDefault="0014466D" w:rsidP="00D7463B">
      <w:pPr>
        <w:pStyle w:val="Heading1"/>
        <w:spacing w:before="20" w:after="20"/>
        <w:rPr>
          <w:b w:val="0"/>
          <w:bCs w:val="0"/>
          <w:color w:val="808080"/>
          <w:sz w:val="28"/>
          <w:szCs w:val="28"/>
        </w:rPr>
      </w:pPr>
      <w:r w:rsidRPr="00DB7F27">
        <w:rPr>
          <w:rFonts w:ascii="Gill Sans MT" w:hAnsi="Gill Sans MT" w:cs="Arial"/>
          <w:b w:val="0"/>
          <w:sz w:val="20"/>
          <w:szCs w:val="20"/>
        </w:rPr>
        <w:lastRenderedPageBreak/>
        <w:br w:type="page"/>
      </w:r>
      <w:r w:rsidRPr="00166DF9">
        <w:rPr>
          <w:b w:val="0"/>
          <w:bCs w:val="0"/>
          <w:color w:val="808080"/>
          <w:sz w:val="28"/>
          <w:szCs w:val="28"/>
        </w:rPr>
        <w:lastRenderedPageBreak/>
        <w:t xml:space="preserve">Section 4: What Results? </w:t>
      </w:r>
    </w:p>
    <w:p w:rsidR="0014466D" w:rsidRPr="00272CC2" w:rsidRDefault="0014466D" w:rsidP="00D7463B">
      <w:pPr>
        <w:spacing w:before="20" w:after="20"/>
        <w:rPr>
          <w:rFonts w:ascii="Gill Sans MT" w:hAnsi="Gill Sans MT"/>
          <w:sz w:val="20"/>
          <w:szCs w:val="20"/>
        </w:rPr>
      </w:pPr>
    </w:p>
    <w:p w:rsidR="0014466D" w:rsidRPr="00166DF9" w:rsidRDefault="0014466D" w:rsidP="00E45C92">
      <w:pPr>
        <w:spacing w:before="20" w:after="20"/>
        <w:outlineLvl w:val="0"/>
        <w:rPr>
          <w:rFonts w:ascii="Gill Sans MT" w:hAnsi="Gill Sans MT" w:cs="Arial"/>
          <w:caps/>
          <w:color w:val="808080"/>
          <w:sz w:val="20"/>
          <w:szCs w:val="20"/>
        </w:rPr>
      </w:pPr>
      <w:r w:rsidRPr="00166DF9">
        <w:rPr>
          <w:rFonts w:ascii="Gill Sans MT" w:hAnsi="Gill Sans MT" w:cs="Arial"/>
          <w:caps/>
          <w:color w:val="808080"/>
          <w:sz w:val="20"/>
          <w:szCs w:val="20"/>
        </w:rPr>
        <w:t>Student work samples</w:t>
      </w:r>
    </w:p>
    <w:p w:rsidR="0014466D" w:rsidRPr="00166DF9" w:rsidRDefault="0014466D" w:rsidP="00E45C92">
      <w:pPr>
        <w:spacing w:before="20" w:after="20"/>
        <w:outlineLvl w:val="0"/>
        <w:rPr>
          <w:rFonts w:ascii="Gill Sans MT" w:hAnsi="Gill Sans MT"/>
          <w:color w:val="808080"/>
          <w:sz w:val="20"/>
          <w:szCs w:val="20"/>
        </w:rPr>
      </w:pPr>
      <w:r w:rsidRPr="00166DF9">
        <w:rPr>
          <w:rFonts w:ascii="Gill Sans MT" w:hAnsi="Gill Sans MT"/>
          <w:color w:val="808080"/>
          <w:sz w:val="20"/>
          <w:szCs w:val="20"/>
        </w:rPr>
        <w:t>[Include at least two samples of student work at each scoring level.]</w:t>
      </w:r>
    </w:p>
    <w:p w:rsidR="0014466D" w:rsidRPr="00166DF9" w:rsidRDefault="0014466D" w:rsidP="00D7463B">
      <w:pPr>
        <w:spacing w:before="20" w:after="20"/>
        <w:rPr>
          <w:rFonts w:ascii="Gill Sans MT" w:hAnsi="Gill Sans MT" w:cs="Arial"/>
          <w:caps/>
          <w:color w:val="808080"/>
          <w:sz w:val="20"/>
          <w:szCs w:val="20"/>
        </w:rPr>
      </w:pPr>
    </w:p>
    <w:p w:rsidR="0014466D" w:rsidRPr="00166DF9" w:rsidRDefault="0014466D" w:rsidP="003C1146">
      <w:pPr>
        <w:spacing w:before="20" w:after="20"/>
        <w:outlineLvl w:val="0"/>
        <w:rPr>
          <w:rFonts w:ascii="Gill Sans MT" w:hAnsi="Gill Sans MT" w:cs="Arial"/>
          <w:i/>
          <w:caps/>
          <w:color w:val="808080"/>
          <w:sz w:val="20"/>
          <w:szCs w:val="20"/>
        </w:rPr>
      </w:pPr>
      <w:r w:rsidRPr="00166DF9">
        <w:rPr>
          <w:rFonts w:ascii="Gill Sans MT" w:hAnsi="Gill Sans MT" w:cs="Arial"/>
          <w:caps/>
          <w:color w:val="808080"/>
          <w:sz w:val="20"/>
          <w:szCs w:val="20"/>
        </w:rPr>
        <w:t>Classroom Assessment Task (Optional: May be used as Pre-Test or Post-Test)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70"/>
        <w:gridCol w:w="12060"/>
      </w:tblGrid>
      <w:tr w:rsidR="0014466D" w:rsidRPr="00DB7F27" w:rsidTr="00166DF9">
        <w:trPr>
          <w:trHeight w:val="720"/>
        </w:trPr>
        <w:tc>
          <w:tcPr>
            <w:tcW w:w="207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Background to share with students (optional):</w:t>
            </w:r>
          </w:p>
        </w:tc>
        <w:tc>
          <w:tcPr>
            <w:tcW w:w="12060" w:type="dxa"/>
          </w:tcPr>
          <w:p w:rsidR="0014466D" w:rsidRPr="00DB7F27" w:rsidRDefault="0014466D" w:rsidP="00D7463B">
            <w:pPr>
              <w:spacing w:before="20" w:after="20"/>
              <w:rPr>
                <w:rFonts w:ascii="Gill Sans MT" w:hAnsi="Gill Sans MT"/>
                <w:sz w:val="20"/>
                <w:szCs w:val="20"/>
              </w:rPr>
            </w:pPr>
          </w:p>
        </w:tc>
      </w:tr>
      <w:tr w:rsidR="0014466D" w:rsidRPr="00DB7F27" w:rsidTr="00166DF9">
        <w:trPr>
          <w:trHeight w:val="720"/>
        </w:trPr>
        <w:tc>
          <w:tcPr>
            <w:tcW w:w="207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Classroom assessment task:</w:t>
            </w:r>
          </w:p>
        </w:tc>
        <w:tc>
          <w:tcPr>
            <w:tcW w:w="12060" w:type="dxa"/>
          </w:tcPr>
          <w:p w:rsidR="0014466D" w:rsidRPr="00DB7F27" w:rsidRDefault="0014466D" w:rsidP="00D7463B">
            <w:pPr>
              <w:spacing w:before="20" w:after="20"/>
              <w:rPr>
                <w:rFonts w:ascii="Gill Sans MT" w:hAnsi="Gill Sans MT"/>
                <w:sz w:val="20"/>
                <w:szCs w:val="20"/>
              </w:rPr>
            </w:pPr>
          </w:p>
        </w:tc>
      </w:tr>
      <w:tr w:rsidR="0014466D" w:rsidRPr="00DB7F27" w:rsidTr="00166DF9">
        <w:trPr>
          <w:trHeight w:val="720"/>
        </w:trPr>
        <w:tc>
          <w:tcPr>
            <w:tcW w:w="2070" w:type="dxa"/>
          </w:tcPr>
          <w:p w:rsidR="0014466D" w:rsidRPr="00166DF9" w:rsidRDefault="0014466D" w:rsidP="00D7463B">
            <w:pPr>
              <w:spacing w:before="20" w:after="20"/>
              <w:rPr>
                <w:rFonts w:ascii="Gill Sans MT" w:hAnsi="Gill Sans MT" w:cs="Arial"/>
                <w:color w:val="808080"/>
                <w:sz w:val="20"/>
                <w:szCs w:val="20"/>
              </w:rPr>
            </w:pPr>
            <w:r w:rsidRPr="00166DF9">
              <w:rPr>
                <w:rFonts w:ascii="Gill Sans MT" w:hAnsi="Gill Sans MT" w:cs="Arial"/>
                <w:color w:val="808080"/>
                <w:sz w:val="20"/>
                <w:szCs w:val="20"/>
              </w:rPr>
              <w:t>Reading texts:</w:t>
            </w:r>
          </w:p>
        </w:tc>
        <w:tc>
          <w:tcPr>
            <w:tcW w:w="12060" w:type="dxa"/>
          </w:tcPr>
          <w:p w:rsidR="0014466D" w:rsidRPr="00DB7F27" w:rsidRDefault="0014466D" w:rsidP="00D7463B">
            <w:pPr>
              <w:spacing w:before="20" w:after="20"/>
              <w:rPr>
                <w:rFonts w:ascii="Gill Sans MT" w:hAnsi="Gill Sans MT"/>
                <w:sz w:val="20"/>
                <w:szCs w:val="20"/>
              </w:rPr>
            </w:pPr>
          </w:p>
        </w:tc>
      </w:tr>
    </w:tbl>
    <w:p w:rsidR="0014466D" w:rsidRPr="00DB7F27" w:rsidRDefault="0014466D" w:rsidP="00D7463B">
      <w:pPr>
        <w:spacing w:before="20" w:after="20"/>
        <w:rPr>
          <w:rFonts w:ascii="Gill Sans MT" w:hAnsi="Gill Sans MT" w:cs="Calibri"/>
          <w:sz w:val="20"/>
          <w:szCs w:val="20"/>
        </w:rPr>
      </w:pPr>
    </w:p>
    <w:p w:rsidR="0014466D" w:rsidRPr="00166DF9" w:rsidRDefault="0014466D" w:rsidP="003C1146">
      <w:pPr>
        <w:spacing w:before="20" w:after="20"/>
        <w:outlineLvl w:val="0"/>
        <w:rPr>
          <w:rFonts w:ascii="Gill Sans MT" w:hAnsi="Gill Sans MT" w:cs="Arial"/>
          <w:caps/>
          <w:color w:val="808080"/>
          <w:sz w:val="20"/>
          <w:szCs w:val="20"/>
        </w:rPr>
      </w:pPr>
      <w:r>
        <w:rPr>
          <w:rFonts w:ascii="Gill Sans MT" w:hAnsi="Gill Sans MT" w:cs="Arial"/>
          <w:caps/>
          <w:color w:val="808080"/>
          <w:sz w:val="20"/>
          <w:szCs w:val="20"/>
        </w:rPr>
        <w:t>Opinion</w:t>
      </w:r>
      <w:r w:rsidRPr="00166DF9">
        <w:rPr>
          <w:rFonts w:ascii="Gill Sans MT" w:hAnsi="Gill Sans MT" w:cs="Arial"/>
          <w:caps/>
          <w:color w:val="808080"/>
          <w:sz w:val="20"/>
          <w:szCs w:val="20"/>
        </w:rPr>
        <w:t xml:space="preserve"> Classroom Assessment Rubric</w:t>
      </w:r>
    </w:p>
    <w:tbl>
      <w:tblPr>
        <w:tblW w:w="11742" w:type="dxa"/>
        <w:tblInd w:w="1056"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520"/>
        <w:gridCol w:w="9222"/>
      </w:tblGrid>
      <w:tr w:rsidR="0014466D" w:rsidRPr="00224C22" w:rsidTr="00166DF9">
        <w:tc>
          <w:tcPr>
            <w:tcW w:w="11742" w:type="dxa"/>
            <w:gridSpan w:val="2"/>
            <w:shd w:val="clear" w:color="auto" w:fill="808080"/>
          </w:tcPr>
          <w:p w:rsidR="0014466D" w:rsidRPr="00224C22" w:rsidRDefault="0014466D" w:rsidP="00B91B80">
            <w:pPr>
              <w:jc w:val="center"/>
              <w:rPr>
                <w:rFonts w:cs="Calibri"/>
                <w:b/>
                <w:color w:val="FFFFFF"/>
              </w:rPr>
            </w:pPr>
            <w:r w:rsidRPr="00224C22">
              <w:rPr>
                <w:rFonts w:cs="Calibri"/>
                <w:b/>
                <w:color w:val="FFFFFF"/>
                <w:sz w:val="22"/>
                <w:szCs w:val="22"/>
              </w:rPr>
              <w:t xml:space="preserve">LDC </w:t>
            </w:r>
            <w:r>
              <w:rPr>
                <w:rFonts w:cs="Calibri"/>
                <w:b/>
                <w:color w:val="FFFFFF"/>
                <w:sz w:val="22"/>
                <w:szCs w:val="22"/>
              </w:rPr>
              <w:t>Opinion</w:t>
            </w:r>
            <w:r w:rsidRPr="00224C22">
              <w:rPr>
                <w:rFonts w:cs="Calibri"/>
                <w:b/>
                <w:color w:val="FFFFFF"/>
                <w:sz w:val="22"/>
                <w:szCs w:val="22"/>
              </w:rPr>
              <w:t xml:space="preserve"> Classroom Assessment Rubric</w:t>
            </w:r>
          </w:p>
        </w:tc>
      </w:tr>
      <w:tr w:rsidR="0014466D" w:rsidRPr="00224C22" w:rsidTr="00166DF9">
        <w:tc>
          <w:tcPr>
            <w:tcW w:w="11742" w:type="dxa"/>
            <w:gridSpan w:val="2"/>
            <w:shd w:val="clear" w:color="auto" w:fill="808080"/>
          </w:tcPr>
          <w:p w:rsidR="0014466D" w:rsidRPr="00224C22" w:rsidRDefault="0014466D" w:rsidP="00B91B80">
            <w:pPr>
              <w:jc w:val="center"/>
              <w:rPr>
                <w:rFonts w:cs="Calibri"/>
                <w:b/>
                <w:color w:val="FFFFFF"/>
              </w:rPr>
            </w:pPr>
            <w:r w:rsidRPr="00224C22">
              <w:rPr>
                <w:rFonts w:cs="Calibri"/>
                <w:b/>
                <w:color w:val="FFFFFF"/>
                <w:sz w:val="22"/>
                <w:szCs w:val="22"/>
              </w:rPr>
              <w:t>MEETS EXPECTATIONS</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Focus</w:t>
            </w:r>
          </w:p>
        </w:tc>
        <w:tc>
          <w:tcPr>
            <w:tcW w:w="9222" w:type="dxa"/>
          </w:tcPr>
          <w:p w:rsidR="0014466D" w:rsidRPr="00224C22" w:rsidRDefault="0014466D" w:rsidP="00B91B80">
            <w:pPr>
              <w:rPr>
                <w:rFonts w:cs="Calibri"/>
              </w:rPr>
            </w:pPr>
            <w:r w:rsidRPr="00224C22">
              <w:rPr>
                <w:rFonts w:cs="Calibri"/>
                <w:sz w:val="22"/>
                <w:szCs w:val="22"/>
              </w:rPr>
              <w:t>Addresses the prompt and stays on task; provides a generally convincing response.</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Reading/Research</w:t>
            </w:r>
          </w:p>
        </w:tc>
        <w:tc>
          <w:tcPr>
            <w:tcW w:w="9222" w:type="dxa"/>
          </w:tcPr>
          <w:p w:rsidR="0014466D" w:rsidRPr="00224C22" w:rsidRDefault="0014466D" w:rsidP="00B91B80">
            <w:pPr>
              <w:rPr>
                <w:rFonts w:cs="Calibri"/>
              </w:rPr>
            </w:pPr>
            <w:r w:rsidRPr="00224C22">
              <w:rPr>
                <w:rFonts w:cs="Calibri"/>
                <w:sz w:val="22"/>
                <w:szCs w:val="22"/>
              </w:rPr>
              <w:t>Demonstrates generally effective use of reading material to develop an argument.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Controlling Idea</w:t>
            </w:r>
          </w:p>
        </w:tc>
        <w:tc>
          <w:tcPr>
            <w:tcW w:w="9222" w:type="dxa"/>
          </w:tcPr>
          <w:p w:rsidR="0014466D" w:rsidRPr="00224C22" w:rsidRDefault="0014466D" w:rsidP="00B91B80">
            <w:pPr>
              <w:rPr>
                <w:rFonts w:cs="Calibri"/>
              </w:rPr>
            </w:pPr>
            <w:r w:rsidRPr="00224C22">
              <w:rPr>
                <w:rFonts w:cs="Calibri"/>
                <w:sz w:val="22"/>
                <w:szCs w:val="22"/>
              </w:rPr>
              <w:t xml:space="preserve">Establishes a credible claim and supports an argument that is logical and generally convincing. (L2) Acknowledges competing </w:t>
            </w:r>
            <w:r>
              <w:rPr>
                <w:rFonts w:cs="Calibri"/>
                <w:sz w:val="22"/>
                <w:szCs w:val="22"/>
              </w:rPr>
              <w:t>Opinions</w:t>
            </w:r>
            <w:r w:rsidRPr="00224C22">
              <w:rPr>
                <w:rFonts w:cs="Calibri"/>
                <w:sz w:val="22"/>
                <w:szCs w:val="22"/>
              </w:rPr>
              <w:t xml:space="preserve"> while defending the claim.</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Development</w:t>
            </w:r>
          </w:p>
        </w:tc>
        <w:tc>
          <w:tcPr>
            <w:tcW w:w="9222" w:type="dxa"/>
          </w:tcPr>
          <w:p w:rsidR="0014466D" w:rsidRPr="00224C22" w:rsidRDefault="0014466D" w:rsidP="00B91B80">
            <w:pPr>
              <w:rPr>
                <w:rFonts w:cs="Calibri"/>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Organization</w:t>
            </w:r>
          </w:p>
        </w:tc>
        <w:tc>
          <w:tcPr>
            <w:tcW w:w="9222" w:type="dxa"/>
          </w:tcPr>
          <w:p w:rsidR="0014466D" w:rsidRPr="00224C22" w:rsidRDefault="0014466D" w:rsidP="00B91B80">
            <w:pPr>
              <w:rPr>
                <w:rFonts w:cs="Calibri"/>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Conventions</w:t>
            </w:r>
          </w:p>
        </w:tc>
        <w:tc>
          <w:tcPr>
            <w:tcW w:w="9222" w:type="dxa"/>
          </w:tcPr>
          <w:p w:rsidR="0014466D" w:rsidRPr="00224C22" w:rsidRDefault="0014466D" w:rsidP="00B91B80">
            <w:pPr>
              <w:rPr>
                <w:rFonts w:cs="Calibri"/>
              </w:rPr>
            </w:pPr>
            <w:r w:rsidRPr="00224C22">
              <w:rPr>
                <w:rFonts w:cs="Calibri"/>
                <w:sz w:val="22"/>
                <w:szCs w:val="22"/>
              </w:rPr>
              <w:t>Demonstrates a command of standard English conventions and cohesion; employs language and tone appropriate to audience and purpose.</w:t>
            </w:r>
          </w:p>
        </w:tc>
      </w:tr>
      <w:tr w:rsidR="0014466D" w:rsidRPr="00224C22" w:rsidTr="00166DF9">
        <w:tc>
          <w:tcPr>
            <w:tcW w:w="11742" w:type="dxa"/>
            <w:gridSpan w:val="2"/>
            <w:shd w:val="clear" w:color="auto" w:fill="808080"/>
          </w:tcPr>
          <w:p w:rsidR="0014466D" w:rsidRPr="00224C22" w:rsidRDefault="0014466D" w:rsidP="00B91B80">
            <w:pPr>
              <w:tabs>
                <w:tab w:val="left" w:pos="3720"/>
              </w:tabs>
              <w:spacing w:before="60"/>
              <w:jc w:val="center"/>
              <w:rPr>
                <w:color w:val="FFFFFF"/>
              </w:rPr>
            </w:pPr>
            <w:r w:rsidRPr="00224C22">
              <w:rPr>
                <w:rFonts w:cs="Calibri"/>
                <w:b/>
                <w:color w:val="FFFFFF"/>
                <w:sz w:val="22"/>
                <w:szCs w:val="22"/>
              </w:rPr>
              <w:t>NOT YET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Focus</w:t>
            </w:r>
          </w:p>
        </w:tc>
        <w:tc>
          <w:tcPr>
            <w:tcW w:w="9222" w:type="dxa"/>
          </w:tcPr>
          <w:p w:rsidR="0014466D" w:rsidRPr="00224C22" w:rsidRDefault="0014466D" w:rsidP="00B91B80">
            <w:pPr>
              <w:rPr>
                <w:rFonts w:cs="Calibri"/>
              </w:rPr>
            </w:pPr>
            <w:r w:rsidRPr="00224C22">
              <w:rPr>
                <w:rFonts w:cs="Calibri"/>
                <w:sz w:val="22"/>
                <w:szCs w:val="22"/>
              </w:rPr>
              <w:t>Attempts to address prompt but lacks focus or is off-task.</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Reading/Research</w:t>
            </w:r>
          </w:p>
        </w:tc>
        <w:tc>
          <w:tcPr>
            <w:tcW w:w="9222" w:type="dxa"/>
          </w:tcPr>
          <w:p w:rsidR="0014466D" w:rsidRPr="00224C22" w:rsidRDefault="0014466D" w:rsidP="00B91B80">
            <w:pPr>
              <w:rPr>
                <w:rFonts w:cs="Calibri"/>
              </w:rPr>
            </w:pPr>
            <w:r w:rsidRPr="00224C22">
              <w:rPr>
                <w:rFonts w:cs="Calibri"/>
                <w:sz w:val="22"/>
                <w:szCs w:val="22"/>
              </w:rPr>
              <w:t>Demonstrates weak use of reading material to develop argument.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Controlling Idea</w:t>
            </w:r>
          </w:p>
        </w:tc>
        <w:tc>
          <w:tcPr>
            <w:tcW w:w="9222" w:type="dxa"/>
          </w:tcPr>
          <w:p w:rsidR="0014466D" w:rsidRPr="00224C22" w:rsidRDefault="0014466D" w:rsidP="00B91B80">
            <w:pPr>
              <w:rPr>
                <w:rFonts w:cs="Calibri"/>
              </w:rPr>
            </w:pPr>
            <w:r w:rsidRPr="00224C22">
              <w:rPr>
                <w:rFonts w:cs="Calibri"/>
                <w:sz w:val="22"/>
                <w:szCs w:val="22"/>
              </w:rPr>
              <w:t xml:space="preserve">Establishes a claim and attempts to support an argument but is not convincing; </w:t>
            </w:r>
          </w:p>
          <w:p w:rsidR="0014466D" w:rsidRPr="00224C22" w:rsidRDefault="0014466D" w:rsidP="00B91B80">
            <w:pPr>
              <w:rPr>
                <w:rFonts w:cs="Calibri"/>
              </w:rPr>
            </w:pPr>
            <w:r w:rsidRPr="00224C22">
              <w:rPr>
                <w:rFonts w:cs="Calibri"/>
                <w:sz w:val="22"/>
                <w:szCs w:val="22"/>
              </w:rPr>
              <w:t xml:space="preserve">(L2) Attempts to acknowledge competing </w:t>
            </w:r>
            <w:r>
              <w:rPr>
                <w:rFonts w:cs="Calibri"/>
                <w:sz w:val="22"/>
                <w:szCs w:val="22"/>
              </w:rPr>
              <w:t>Opinions</w:t>
            </w:r>
            <w:r w:rsidRPr="00224C22">
              <w:rPr>
                <w:rFonts w:cs="Calibri"/>
                <w:sz w:val="22"/>
                <w:szCs w:val="22"/>
              </w:rPr>
              <w: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Development</w:t>
            </w:r>
          </w:p>
        </w:tc>
        <w:tc>
          <w:tcPr>
            <w:tcW w:w="9222" w:type="dxa"/>
          </w:tcPr>
          <w:p w:rsidR="0014466D" w:rsidRPr="00224C22" w:rsidRDefault="0014466D" w:rsidP="00B91B80">
            <w:pPr>
              <w:rPr>
                <w:rFonts w:cs="Calibri"/>
              </w:rPr>
            </w:pPr>
            <w:r w:rsidRPr="00224C22">
              <w:rPr>
                <w:rFonts w:cs="Calibri"/>
                <w:sz w:val="22"/>
                <w:szCs w:val="22"/>
              </w:rPr>
              <w:t>Reasoning is not clear; examples or explanations are weak or irrelevant. (L3) Connection is weak or not relevant.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Organization</w:t>
            </w:r>
          </w:p>
        </w:tc>
        <w:tc>
          <w:tcPr>
            <w:tcW w:w="9222" w:type="dxa"/>
          </w:tcPr>
          <w:p w:rsidR="0014466D" w:rsidRPr="00224C22" w:rsidRDefault="0014466D" w:rsidP="00B91B80">
            <w:pPr>
              <w:rPr>
                <w:rFonts w:cs="Calibri"/>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14466D" w:rsidRPr="00224C22" w:rsidTr="004503AC">
        <w:tc>
          <w:tcPr>
            <w:tcW w:w="2520" w:type="dxa"/>
          </w:tcPr>
          <w:p w:rsidR="0014466D" w:rsidRPr="00224C22" w:rsidRDefault="0014466D" w:rsidP="00B91B80">
            <w:pPr>
              <w:rPr>
                <w:rFonts w:cs="Calibri"/>
              </w:rPr>
            </w:pPr>
            <w:r w:rsidRPr="00224C22">
              <w:rPr>
                <w:rFonts w:cs="Calibri"/>
                <w:sz w:val="22"/>
                <w:szCs w:val="22"/>
              </w:rPr>
              <w:t>Conventions</w:t>
            </w:r>
          </w:p>
        </w:tc>
        <w:tc>
          <w:tcPr>
            <w:tcW w:w="9222" w:type="dxa"/>
          </w:tcPr>
          <w:p w:rsidR="0014466D" w:rsidRPr="00224C22" w:rsidRDefault="0014466D" w:rsidP="00B91B80">
            <w:pPr>
              <w:rPr>
                <w:rFonts w:cs="Calibri"/>
              </w:rPr>
            </w:pPr>
            <w:r w:rsidRPr="00224C22">
              <w:rPr>
                <w:rFonts w:cs="Calibri"/>
                <w:sz w:val="22"/>
                <w:szCs w:val="22"/>
              </w:rPr>
              <w:t>Demonstrates a weak command of standard English conventions; lacks cohesion; language and tone are not appropriate to audience and purpose.</w:t>
            </w:r>
          </w:p>
        </w:tc>
      </w:tr>
    </w:tbl>
    <w:p w:rsidR="0014466D" w:rsidRPr="00166DF9" w:rsidRDefault="0014466D" w:rsidP="0005254A">
      <w:pPr>
        <w:pStyle w:val="Heading1"/>
        <w:spacing w:before="20" w:after="20"/>
        <w:rPr>
          <w:b w:val="0"/>
          <w:color w:val="808080"/>
          <w:sz w:val="28"/>
          <w:szCs w:val="28"/>
        </w:rPr>
      </w:pPr>
      <w:r w:rsidRPr="00166DF9">
        <w:rPr>
          <w:rFonts w:ascii="Gill Sans MT" w:hAnsi="Gill Sans MT" w:cs="Arial"/>
          <w:b w:val="0"/>
          <w:bCs w:val="0"/>
          <w:color w:val="808080"/>
          <w:kern w:val="0"/>
          <w:sz w:val="20"/>
          <w:szCs w:val="20"/>
        </w:rPr>
        <w:br w:type="page"/>
      </w:r>
      <w:r w:rsidRPr="00166DF9">
        <w:rPr>
          <w:b w:val="0"/>
          <w:color w:val="808080"/>
          <w:sz w:val="28"/>
          <w:szCs w:val="28"/>
        </w:rPr>
        <w:lastRenderedPageBreak/>
        <w:t>Teacher Work Section</w:t>
      </w:r>
    </w:p>
    <w:p w:rsidR="0014466D" w:rsidRPr="00166DF9" w:rsidRDefault="0014466D" w:rsidP="003C1146">
      <w:pPr>
        <w:spacing w:before="20" w:after="20"/>
        <w:jc w:val="center"/>
        <w:outlineLvl w:val="0"/>
        <w:rPr>
          <w:rFonts w:ascii="Gill Sans MT" w:hAnsi="Gill Sans MT"/>
          <w:color w:val="808080"/>
          <w:sz w:val="20"/>
          <w:szCs w:val="20"/>
        </w:rPr>
      </w:pPr>
      <w:r w:rsidRPr="00166DF9">
        <w:rPr>
          <w:rFonts w:ascii="Gill Sans MT" w:hAnsi="Gill Sans MT"/>
          <w:color w:val="808080"/>
          <w:sz w:val="20"/>
          <w:szCs w:val="20"/>
        </w:rPr>
        <w:t>Here are added thoughts about teaching this module.</w:t>
      </w:r>
    </w:p>
    <w:p w:rsidR="0014466D" w:rsidRPr="00166DF9" w:rsidRDefault="0014466D" w:rsidP="00D7463B">
      <w:pPr>
        <w:spacing w:before="20" w:after="20"/>
        <w:rPr>
          <w:rFonts w:ascii="Gill Sans MT" w:hAnsi="Gill Sans MT"/>
          <w:i/>
          <w:color w:val="808080"/>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DB7F27" w:rsidRDefault="0014466D" w:rsidP="00D7463B">
      <w:pPr>
        <w:spacing w:before="20" w:after="20"/>
        <w:rPr>
          <w:rFonts w:ascii="Gill Sans MT" w:hAnsi="Gill Sans MT"/>
          <w:i/>
          <w:sz w:val="20"/>
          <w:szCs w:val="20"/>
        </w:rPr>
      </w:pPr>
    </w:p>
    <w:p w:rsidR="0014466D" w:rsidRPr="00166DF9" w:rsidRDefault="0014466D" w:rsidP="00D7463B">
      <w:pPr>
        <w:pStyle w:val="Heading1"/>
        <w:spacing w:before="20" w:after="20"/>
        <w:rPr>
          <w:b w:val="0"/>
          <w:color w:val="808080"/>
          <w:sz w:val="28"/>
          <w:szCs w:val="28"/>
        </w:rPr>
      </w:pPr>
      <w:r w:rsidRPr="00166DF9">
        <w:rPr>
          <w:b w:val="0"/>
          <w:color w:val="808080"/>
          <w:sz w:val="28"/>
          <w:szCs w:val="28"/>
        </w:rPr>
        <w:t>Appendix</w:t>
      </w:r>
    </w:p>
    <w:p w:rsidR="0014466D" w:rsidRPr="00166DF9" w:rsidRDefault="0014466D" w:rsidP="00D7463B">
      <w:pPr>
        <w:jc w:val="center"/>
        <w:rPr>
          <w:rFonts w:ascii="Gill Sans MT" w:hAnsi="Gill Sans MT"/>
          <w:color w:val="808080"/>
          <w:sz w:val="20"/>
          <w:szCs w:val="20"/>
        </w:rPr>
      </w:pPr>
      <w:r w:rsidRPr="00166DF9">
        <w:rPr>
          <w:rFonts w:ascii="Gill Sans MT" w:hAnsi="Gill Sans MT"/>
          <w:color w:val="808080"/>
          <w:sz w:val="20"/>
          <w:szCs w:val="20"/>
        </w:rPr>
        <w:t>The attached materials support teaching this module.</w:t>
      </w:r>
    </w:p>
    <w:p w:rsidR="0014466D" w:rsidRPr="00607EC2" w:rsidRDefault="0014466D" w:rsidP="00A95092">
      <w:pPr>
        <w:pStyle w:val="ListParagraph"/>
        <w:spacing w:before="240" w:after="240"/>
        <w:ind w:left="0"/>
        <w:jc w:val="center"/>
        <w:rPr>
          <w:sz w:val="16"/>
        </w:rPr>
      </w:pPr>
    </w:p>
    <w:sectPr w:rsidR="0014466D" w:rsidRPr="00607EC2" w:rsidSect="00A95092">
      <w:footerReference w:type="default" r:id="rId29"/>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C8" w:rsidRDefault="00CB5BC8" w:rsidP="00157F2A">
      <w:r>
        <w:separator/>
      </w:r>
    </w:p>
  </w:endnote>
  <w:endnote w:type="continuationSeparator" w:id="0">
    <w:p w:rsidR="00CB5BC8" w:rsidRDefault="00CB5BC8"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6D" w:rsidRDefault="0014466D" w:rsidP="00B91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7A0">
      <w:rPr>
        <w:rStyle w:val="PageNumber"/>
        <w:noProof/>
      </w:rPr>
      <w:t>1</w:t>
    </w:r>
    <w:r>
      <w:rPr>
        <w:rStyle w:val="PageNumber"/>
      </w:rPr>
      <w:fldChar w:fldCharType="end"/>
    </w:r>
  </w:p>
  <w:p w:rsidR="0014466D" w:rsidRDefault="0014466D" w:rsidP="00820DD1">
    <w:pPr>
      <w:pStyle w:val="Footer"/>
      <w:ind w:right="360"/>
    </w:pPr>
    <w:r w:rsidRPr="00166DF9">
      <w:rPr>
        <w:rFonts w:ascii="Gill Sans MT" w:hAnsi="Gill Sans MT" w:cs="GillSansMT-Bold"/>
        <w:color w:val="808080"/>
        <w:sz w:val="18"/>
        <w:szCs w:val="18"/>
      </w:rPr>
      <w:t xml:space="preserve">LDC </w:t>
    </w:r>
    <w:r>
      <w:rPr>
        <w:rFonts w:ascii="Gill Sans MT" w:hAnsi="Gill Sans MT" w:cs="GillSansMT-Bold"/>
        <w:color w:val="808080"/>
        <w:sz w:val="18"/>
        <w:szCs w:val="18"/>
      </w:rPr>
      <w:t>Opinion</w:t>
    </w:r>
    <w:r w:rsidRPr="00166DF9">
      <w:rPr>
        <w:rFonts w:ascii="Gill Sans MT" w:hAnsi="Gill Sans MT" w:cs="GillSansMT-Bold"/>
        <w:color w:val="808080"/>
        <w:sz w:val="18"/>
        <w:szCs w:val="18"/>
      </w:rPr>
      <w:t xml:space="preserve"> Module Template – version 2 | © Literacy Design Collaborative,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C8" w:rsidRDefault="00CB5BC8" w:rsidP="00157F2A">
      <w:r>
        <w:separator/>
      </w:r>
    </w:p>
  </w:footnote>
  <w:footnote w:type="continuationSeparator" w:id="0">
    <w:p w:rsidR="00CB5BC8" w:rsidRDefault="00CB5BC8" w:rsidP="0015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A3C"/>
    <w:multiLevelType w:val="hybridMultilevel"/>
    <w:tmpl w:val="61B279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40AD3"/>
    <w:multiLevelType w:val="hybridMultilevel"/>
    <w:tmpl w:val="071E4D74"/>
    <w:lvl w:ilvl="0" w:tplc="04090001">
      <w:start w:val="1"/>
      <w:numFmt w:val="bullet"/>
      <w:lvlText w:val=""/>
      <w:lvlJc w:val="left"/>
      <w:pPr>
        <w:ind w:left="489" w:hanging="360"/>
      </w:pPr>
      <w:rPr>
        <w:rFonts w:ascii="Symbol" w:hAnsi="Symbol" w:hint="default"/>
      </w:rPr>
    </w:lvl>
    <w:lvl w:ilvl="1" w:tplc="04090003" w:tentative="1">
      <w:start w:val="1"/>
      <w:numFmt w:val="bullet"/>
      <w:lvlText w:val="o"/>
      <w:lvlJc w:val="left"/>
      <w:pPr>
        <w:ind w:left="1209" w:hanging="360"/>
      </w:pPr>
      <w:rPr>
        <w:rFonts w:ascii="Courier New" w:hAnsi="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2">
    <w:nsid w:val="19A61A72"/>
    <w:multiLevelType w:val="hybridMultilevel"/>
    <w:tmpl w:val="6B3093BC"/>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3">
    <w:nsid w:val="2B215D75"/>
    <w:multiLevelType w:val="hybridMultilevel"/>
    <w:tmpl w:val="2C36740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4E42A8"/>
    <w:multiLevelType w:val="hybridMultilevel"/>
    <w:tmpl w:val="B5D2D0D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3CB11B98"/>
    <w:multiLevelType w:val="hybridMultilevel"/>
    <w:tmpl w:val="43D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24DE4"/>
    <w:multiLevelType w:val="hybridMultilevel"/>
    <w:tmpl w:val="2C7879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94413A"/>
    <w:multiLevelType w:val="hybridMultilevel"/>
    <w:tmpl w:val="280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2582D"/>
    <w:multiLevelType w:val="hybridMultilevel"/>
    <w:tmpl w:val="D9FC352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7C800A9F"/>
    <w:multiLevelType w:val="hybridMultilevel"/>
    <w:tmpl w:val="337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11"/>
  </w:num>
  <w:num w:numId="6">
    <w:abstractNumId w:val="2"/>
  </w:num>
  <w:num w:numId="7">
    <w:abstractNumId w:val="6"/>
  </w:num>
  <w:num w:numId="8">
    <w:abstractNumId w:val="9"/>
  </w:num>
  <w:num w:numId="9">
    <w:abstractNumId w:val="5"/>
  </w:num>
  <w:num w:numId="10">
    <w:abstractNumId w:val="0"/>
  </w:num>
  <w:num w:numId="11">
    <w:abstractNumId w:val="3"/>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AFF"/>
    <w:rsid w:val="00002FB1"/>
    <w:rsid w:val="00007CA6"/>
    <w:rsid w:val="00017426"/>
    <w:rsid w:val="0002053C"/>
    <w:rsid w:val="00022564"/>
    <w:rsid w:val="00023827"/>
    <w:rsid w:val="00025E00"/>
    <w:rsid w:val="00030E2F"/>
    <w:rsid w:val="00036DA5"/>
    <w:rsid w:val="00044D24"/>
    <w:rsid w:val="0004723A"/>
    <w:rsid w:val="0005254A"/>
    <w:rsid w:val="00060F68"/>
    <w:rsid w:val="00063C1F"/>
    <w:rsid w:val="00065F9A"/>
    <w:rsid w:val="000744C4"/>
    <w:rsid w:val="0007490C"/>
    <w:rsid w:val="00084C7E"/>
    <w:rsid w:val="00091BC4"/>
    <w:rsid w:val="00093886"/>
    <w:rsid w:val="000A0520"/>
    <w:rsid w:val="000A2FBA"/>
    <w:rsid w:val="000B150F"/>
    <w:rsid w:val="000B27D9"/>
    <w:rsid w:val="000B5703"/>
    <w:rsid w:val="000B7BBE"/>
    <w:rsid w:val="000C4B9D"/>
    <w:rsid w:val="000C6BE4"/>
    <w:rsid w:val="000D3A60"/>
    <w:rsid w:val="000D48BD"/>
    <w:rsid w:val="000D5F3B"/>
    <w:rsid w:val="000D7E4F"/>
    <w:rsid w:val="000E3DDC"/>
    <w:rsid w:val="000E5FA6"/>
    <w:rsid w:val="000F494F"/>
    <w:rsid w:val="000F59AB"/>
    <w:rsid w:val="000F73EB"/>
    <w:rsid w:val="000F7DEA"/>
    <w:rsid w:val="000F7FFC"/>
    <w:rsid w:val="0010026A"/>
    <w:rsid w:val="00100D78"/>
    <w:rsid w:val="00103C1A"/>
    <w:rsid w:val="00103D65"/>
    <w:rsid w:val="001050EE"/>
    <w:rsid w:val="00116380"/>
    <w:rsid w:val="00121D34"/>
    <w:rsid w:val="0012303D"/>
    <w:rsid w:val="00123743"/>
    <w:rsid w:val="00125647"/>
    <w:rsid w:val="00125DE2"/>
    <w:rsid w:val="00130862"/>
    <w:rsid w:val="00132554"/>
    <w:rsid w:val="00135E0F"/>
    <w:rsid w:val="0014466D"/>
    <w:rsid w:val="00157F2A"/>
    <w:rsid w:val="00166DF9"/>
    <w:rsid w:val="00166E4D"/>
    <w:rsid w:val="0017761D"/>
    <w:rsid w:val="001777FD"/>
    <w:rsid w:val="00182716"/>
    <w:rsid w:val="00185C85"/>
    <w:rsid w:val="00185E50"/>
    <w:rsid w:val="001970BB"/>
    <w:rsid w:val="001A645A"/>
    <w:rsid w:val="001B732F"/>
    <w:rsid w:val="001C1F99"/>
    <w:rsid w:val="001C416C"/>
    <w:rsid w:val="001C65A2"/>
    <w:rsid w:val="001C7806"/>
    <w:rsid w:val="001C79AA"/>
    <w:rsid w:val="001C7A31"/>
    <w:rsid w:val="001D30FA"/>
    <w:rsid w:val="001D5FAF"/>
    <w:rsid w:val="001D66B5"/>
    <w:rsid w:val="001E0051"/>
    <w:rsid w:val="001E669C"/>
    <w:rsid w:val="001F3530"/>
    <w:rsid w:val="001F6EDD"/>
    <w:rsid w:val="002068D3"/>
    <w:rsid w:val="00206C20"/>
    <w:rsid w:val="002117EE"/>
    <w:rsid w:val="00213DF0"/>
    <w:rsid w:val="002150A3"/>
    <w:rsid w:val="00217CAC"/>
    <w:rsid w:val="002203C4"/>
    <w:rsid w:val="00224C22"/>
    <w:rsid w:val="00226B4D"/>
    <w:rsid w:val="002271D5"/>
    <w:rsid w:val="002366EF"/>
    <w:rsid w:val="00237CF7"/>
    <w:rsid w:val="002405B1"/>
    <w:rsid w:val="00241278"/>
    <w:rsid w:val="00245118"/>
    <w:rsid w:val="00260C11"/>
    <w:rsid w:val="00261657"/>
    <w:rsid w:val="002619BA"/>
    <w:rsid w:val="0026577F"/>
    <w:rsid w:val="00272CC2"/>
    <w:rsid w:val="002749A4"/>
    <w:rsid w:val="002836F5"/>
    <w:rsid w:val="00286924"/>
    <w:rsid w:val="002876F2"/>
    <w:rsid w:val="00287DBA"/>
    <w:rsid w:val="002906AF"/>
    <w:rsid w:val="002924E9"/>
    <w:rsid w:val="00292926"/>
    <w:rsid w:val="00293FCF"/>
    <w:rsid w:val="002B64E4"/>
    <w:rsid w:val="002C5E4B"/>
    <w:rsid w:val="002D22A5"/>
    <w:rsid w:val="002D5C6D"/>
    <w:rsid w:val="002D7836"/>
    <w:rsid w:val="002E2C90"/>
    <w:rsid w:val="002E5ED0"/>
    <w:rsid w:val="002F1789"/>
    <w:rsid w:val="002F2CEC"/>
    <w:rsid w:val="00302E7C"/>
    <w:rsid w:val="00306D9E"/>
    <w:rsid w:val="00316A67"/>
    <w:rsid w:val="0032167E"/>
    <w:rsid w:val="00326EE9"/>
    <w:rsid w:val="00332A7A"/>
    <w:rsid w:val="00350BC3"/>
    <w:rsid w:val="00354125"/>
    <w:rsid w:val="003609A9"/>
    <w:rsid w:val="003614BA"/>
    <w:rsid w:val="003644C8"/>
    <w:rsid w:val="0036740A"/>
    <w:rsid w:val="00370E01"/>
    <w:rsid w:val="00371C32"/>
    <w:rsid w:val="00387175"/>
    <w:rsid w:val="003A4D92"/>
    <w:rsid w:val="003B0B24"/>
    <w:rsid w:val="003B0D07"/>
    <w:rsid w:val="003B2DF1"/>
    <w:rsid w:val="003B7846"/>
    <w:rsid w:val="003B7DFD"/>
    <w:rsid w:val="003C1146"/>
    <w:rsid w:val="003D6774"/>
    <w:rsid w:val="003D704D"/>
    <w:rsid w:val="003E2850"/>
    <w:rsid w:val="003E3A4F"/>
    <w:rsid w:val="003E4F8A"/>
    <w:rsid w:val="003E60D5"/>
    <w:rsid w:val="003E6DCE"/>
    <w:rsid w:val="003F1C24"/>
    <w:rsid w:val="003F4C27"/>
    <w:rsid w:val="003F74A5"/>
    <w:rsid w:val="0040656D"/>
    <w:rsid w:val="00422A11"/>
    <w:rsid w:val="00430F8A"/>
    <w:rsid w:val="00436CC9"/>
    <w:rsid w:val="0044093C"/>
    <w:rsid w:val="004436E5"/>
    <w:rsid w:val="00444EFE"/>
    <w:rsid w:val="00446D24"/>
    <w:rsid w:val="004503AC"/>
    <w:rsid w:val="00452CC7"/>
    <w:rsid w:val="004541A1"/>
    <w:rsid w:val="00460E4D"/>
    <w:rsid w:val="0046162A"/>
    <w:rsid w:val="00462C82"/>
    <w:rsid w:val="00463464"/>
    <w:rsid w:val="00475285"/>
    <w:rsid w:val="00482332"/>
    <w:rsid w:val="00487345"/>
    <w:rsid w:val="00490027"/>
    <w:rsid w:val="00492544"/>
    <w:rsid w:val="004943E9"/>
    <w:rsid w:val="004963BE"/>
    <w:rsid w:val="00496C83"/>
    <w:rsid w:val="004A33AB"/>
    <w:rsid w:val="004A37E6"/>
    <w:rsid w:val="004A5E60"/>
    <w:rsid w:val="004B2315"/>
    <w:rsid w:val="004C065C"/>
    <w:rsid w:val="004C0ADD"/>
    <w:rsid w:val="004C242F"/>
    <w:rsid w:val="004C3474"/>
    <w:rsid w:val="004C4CE2"/>
    <w:rsid w:val="004C68A3"/>
    <w:rsid w:val="004C78C0"/>
    <w:rsid w:val="004D1F43"/>
    <w:rsid w:val="004D6929"/>
    <w:rsid w:val="004E0D6F"/>
    <w:rsid w:val="004E28F7"/>
    <w:rsid w:val="004E37CA"/>
    <w:rsid w:val="004F3587"/>
    <w:rsid w:val="00502070"/>
    <w:rsid w:val="00505545"/>
    <w:rsid w:val="00505A05"/>
    <w:rsid w:val="00510A40"/>
    <w:rsid w:val="005137A0"/>
    <w:rsid w:val="005164D1"/>
    <w:rsid w:val="0051741F"/>
    <w:rsid w:val="0052759F"/>
    <w:rsid w:val="005301E2"/>
    <w:rsid w:val="00533F4C"/>
    <w:rsid w:val="0053629D"/>
    <w:rsid w:val="005413DA"/>
    <w:rsid w:val="00542D0F"/>
    <w:rsid w:val="00544956"/>
    <w:rsid w:val="00550D42"/>
    <w:rsid w:val="005524DE"/>
    <w:rsid w:val="00552C7A"/>
    <w:rsid w:val="00571A40"/>
    <w:rsid w:val="00573583"/>
    <w:rsid w:val="00575844"/>
    <w:rsid w:val="005758F3"/>
    <w:rsid w:val="005768F4"/>
    <w:rsid w:val="00580D32"/>
    <w:rsid w:val="00581DB2"/>
    <w:rsid w:val="00587269"/>
    <w:rsid w:val="00597591"/>
    <w:rsid w:val="005A60F1"/>
    <w:rsid w:val="005C2BBD"/>
    <w:rsid w:val="005C399B"/>
    <w:rsid w:val="005C631E"/>
    <w:rsid w:val="005C676E"/>
    <w:rsid w:val="005D143E"/>
    <w:rsid w:val="005D247E"/>
    <w:rsid w:val="005D3344"/>
    <w:rsid w:val="005D42AF"/>
    <w:rsid w:val="005D7277"/>
    <w:rsid w:val="005E71E9"/>
    <w:rsid w:val="00600811"/>
    <w:rsid w:val="00606509"/>
    <w:rsid w:val="006075F9"/>
    <w:rsid w:val="00607EC2"/>
    <w:rsid w:val="00616572"/>
    <w:rsid w:val="00617039"/>
    <w:rsid w:val="00620175"/>
    <w:rsid w:val="006262B3"/>
    <w:rsid w:val="006312EE"/>
    <w:rsid w:val="00635702"/>
    <w:rsid w:val="00635988"/>
    <w:rsid w:val="006439FA"/>
    <w:rsid w:val="00645D3C"/>
    <w:rsid w:val="00653650"/>
    <w:rsid w:val="00654646"/>
    <w:rsid w:val="006551BF"/>
    <w:rsid w:val="00655359"/>
    <w:rsid w:val="00661FF7"/>
    <w:rsid w:val="00667717"/>
    <w:rsid w:val="00681D40"/>
    <w:rsid w:val="0068250A"/>
    <w:rsid w:val="00684152"/>
    <w:rsid w:val="0068788D"/>
    <w:rsid w:val="006B1081"/>
    <w:rsid w:val="006C3DA9"/>
    <w:rsid w:val="006C4E92"/>
    <w:rsid w:val="006C6A12"/>
    <w:rsid w:val="006D214A"/>
    <w:rsid w:val="006D2AD5"/>
    <w:rsid w:val="006D33D1"/>
    <w:rsid w:val="006D48FB"/>
    <w:rsid w:val="006D5056"/>
    <w:rsid w:val="006D7511"/>
    <w:rsid w:val="006E2819"/>
    <w:rsid w:val="006E50A6"/>
    <w:rsid w:val="006F1A42"/>
    <w:rsid w:val="006F258E"/>
    <w:rsid w:val="006F5598"/>
    <w:rsid w:val="007029EA"/>
    <w:rsid w:val="00705A38"/>
    <w:rsid w:val="00706FB4"/>
    <w:rsid w:val="007116F6"/>
    <w:rsid w:val="00715F89"/>
    <w:rsid w:val="0071747A"/>
    <w:rsid w:val="007179ED"/>
    <w:rsid w:val="00720570"/>
    <w:rsid w:val="0072381D"/>
    <w:rsid w:val="00732918"/>
    <w:rsid w:val="00735B34"/>
    <w:rsid w:val="007362F2"/>
    <w:rsid w:val="00736B66"/>
    <w:rsid w:val="00741A5D"/>
    <w:rsid w:val="00752C68"/>
    <w:rsid w:val="00766495"/>
    <w:rsid w:val="007745DB"/>
    <w:rsid w:val="007762FD"/>
    <w:rsid w:val="00782003"/>
    <w:rsid w:val="00782E64"/>
    <w:rsid w:val="00782EC2"/>
    <w:rsid w:val="00783B72"/>
    <w:rsid w:val="0079144C"/>
    <w:rsid w:val="00794A4A"/>
    <w:rsid w:val="007A1413"/>
    <w:rsid w:val="007A6713"/>
    <w:rsid w:val="007B6354"/>
    <w:rsid w:val="007B67A7"/>
    <w:rsid w:val="007B7798"/>
    <w:rsid w:val="007C3EB0"/>
    <w:rsid w:val="007D2A3F"/>
    <w:rsid w:val="007E4A88"/>
    <w:rsid w:val="00803F51"/>
    <w:rsid w:val="008040A9"/>
    <w:rsid w:val="00804E66"/>
    <w:rsid w:val="0081496C"/>
    <w:rsid w:val="008205EE"/>
    <w:rsid w:val="00820DD1"/>
    <w:rsid w:val="00822309"/>
    <w:rsid w:val="00822650"/>
    <w:rsid w:val="0082272D"/>
    <w:rsid w:val="00823FE7"/>
    <w:rsid w:val="008256DB"/>
    <w:rsid w:val="00826D6F"/>
    <w:rsid w:val="00827961"/>
    <w:rsid w:val="00832C79"/>
    <w:rsid w:val="00833D6C"/>
    <w:rsid w:val="0084455D"/>
    <w:rsid w:val="00850418"/>
    <w:rsid w:val="00853DC1"/>
    <w:rsid w:val="008560B6"/>
    <w:rsid w:val="00860BD3"/>
    <w:rsid w:val="00861A1D"/>
    <w:rsid w:val="008637B6"/>
    <w:rsid w:val="0086531C"/>
    <w:rsid w:val="00867107"/>
    <w:rsid w:val="00875111"/>
    <w:rsid w:val="0087554B"/>
    <w:rsid w:val="00884EEC"/>
    <w:rsid w:val="00886142"/>
    <w:rsid w:val="008868D7"/>
    <w:rsid w:val="008B58CC"/>
    <w:rsid w:val="008B71E8"/>
    <w:rsid w:val="008D6DD6"/>
    <w:rsid w:val="008D7BBD"/>
    <w:rsid w:val="008E23D1"/>
    <w:rsid w:val="008E43BB"/>
    <w:rsid w:val="008E5885"/>
    <w:rsid w:val="008F0D40"/>
    <w:rsid w:val="00900504"/>
    <w:rsid w:val="0090114B"/>
    <w:rsid w:val="00903163"/>
    <w:rsid w:val="009047D1"/>
    <w:rsid w:val="00922588"/>
    <w:rsid w:val="00922E92"/>
    <w:rsid w:val="00923D47"/>
    <w:rsid w:val="00925DC7"/>
    <w:rsid w:val="00930BC3"/>
    <w:rsid w:val="00932A7F"/>
    <w:rsid w:val="00935CA4"/>
    <w:rsid w:val="00943B27"/>
    <w:rsid w:val="00943CF9"/>
    <w:rsid w:val="009453A8"/>
    <w:rsid w:val="00946AE7"/>
    <w:rsid w:val="00950013"/>
    <w:rsid w:val="00955027"/>
    <w:rsid w:val="00957BFC"/>
    <w:rsid w:val="00970709"/>
    <w:rsid w:val="00971E7C"/>
    <w:rsid w:val="009747A0"/>
    <w:rsid w:val="00975AFF"/>
    <w:rsid w:val="009774D0"/>
    <w:rsid w:val="00980049"/>
    <w:rsid w:val="009823D4"/>
    <w:rsid w:val="0098473F"/>
    <w:rsid w:val="00984B6D"/>
    <w:rsid w:val="00990C9F"/>
    <w:rsid w:val="00990D54"/>
    <w:rsid w:val="00991BEC"/>
    <w:rsid w:val="00995752"/>
    <w:rsid w:val="009971AE"/>
    <w:rsid w:val="009A06AE"/>
    <w:rsid w:val="009A2350"/>
    <w:rsid w:val="009A2899"/>
    <w:rsid w:val="009A5A81"/>
    <w:rsid w:val="009B37B5"/>
    <w:rsid w:val="009C387C"/>
    <w:rsid w:val="009D172C"/>
    <w:rsid w:val="009D77EC"/>
    <w:rsid w:val="009F06A8"/>
    <w:rsid w:val="009F42A0"/>
    <w:rsid w:val="009F7818"/>
    <w:rsid w:val="009F7950"/>
    <w:rsid w:val="00A04BDC"/>
    <w:rsid w:val="00A06D0F"/>
    <w:rsid w:val="00A07A47"/>
    <w:rsid w:val="00A132A9"/>
    <w:rsid w:val="00A22EE1"/>
    <w:rsid w:val="00A23EA0"/>
    <w:rsid w:val="00A25F84"/>
    <w:rsid w:val="00A33DF5"/>
    <w:rsid w:val="00A34F3E"/>
    <w:rsid w:val="00A416C9"/>
    <w:rsid w:val="00A450A7"/>
    <w:rsid w:val="00A456C2"/>
    <w:rsid w:val="00A57A20"/>
    <w:rsid w:val="00A61048"/>
    <w:rsid w:val="00A6557C"/>
    <w:rsid w:val="00A77463"/>
    <w:rsid w:val="00A802A6"/>
    <w:rsid w:val="00A806CD"/>
    <w:rsid w:val="00A816BC"/>
    <w:rsid w:val="00A941BA"/>
    <w:rsid w:val="00A95092"/>
    <w:rsid w:val="00AA056A"/>
    <w:rsid w:val="00AA0C00"/>
    <w:rsid w:val="00AA5818"/>
    <w:rsid w:val="00AB4A42"/>
    <w:rsid w:val="00AC0572"/>
    <w:rsid w:val="00AC5AF7"/>
    <w:rsid w:val="00AC6BE8"/>
    <w:rsid w:val="00AD39AF"/>
    <w:rsid w:val="00AD3A62"/>
    <w:rsid w:val="00AD4550"/>
    <w:rsid w:val="00AD4608"/>
    <w:rsid w:val="00AE1684"/>
    <w:rsid w:val="00AE4ACC"/>
    <w:rsid w:val="00B02DDB"/>
    <w:rsid w:val="00B02E64"/>
    <w:rsid w:val="00B031AC"/>
    <w:rsid w:val="00B14DB9"/>
    <w:rsid w:val="00B167A4"/>
    <w:rsid w:val="00B25833"/>
    <w:rsid w:val="00B26806"/>
    <w:rsid w:val="00B33371"/>
    <w:rsid w:val="00B334B9"/>
    <w:rsid w:val="00B33723"/>
    <w:rsid w:val="00B34446"/>
    <w:rsid w:val="00B35251"/>
    <w:rsid w:val="00B402E6"/>
    <w:rsid w:val="00B40D50"/>
    <w:rsid w:val="00B40E37"/>
    <w:rsid w:val="00B4343F"/>
    <w:rsid w:val="00B46511"/>
    <w:rsid w:val="00B518D6"/>
    <w:rsid w:val="00B60E0B"/>
    <w:rsid w:val="00B618A9"/>
    <w:rsid w:val="00B6394A"/>
    <w:rsid w:val="00B64EA0"/>
    <w:rsid w:val="00B75AC7"/>
    <w:rsid w:val="00B84D43"/>
    <w:rsid w:val="00B90971"/>
    <w:rsid w:val="00B91B80"/>
    <w:rsid w:val="00BA0136"/>
    <w:rsid w:val="00BA1191"/>
    <w:rsid w:val="00BA2DE2"/>
    <w:rsid w:val="00BB353E"/>
    <w:rsid w:val="00BB7630"/>
    <w:rsid w:val="00BC0ACC"/>
    <w:rsid w:val="00BC2B1A"/>
    <w:rsid w:val="00BC3C82"/>
    <w:rsid w:val="00BC59B8"/>
    <w:rsid w:val="00BC616F"/>
    <w:rsid w:val="00BC6EB6"/>
    <w:rsid w:val="00BD43F2"/>
    <w:rsid w:val="00BE168F"/>
    <w:rsid w:val="00BE272C"/>
    <w:rsid w:val="00BF6A4D"/>
    <w:rsid w:val="00BF78B2"/>
    <w:rsid w:val="00BF791A"/>
    <w:rsid w:val="00C06BAA"/>
    <w:rsid w:val="00C22129"/>
    <w:rsid w:val="00C40448"/>
    <w:rsid w:val="00C421F2"/>
    <w:rsid w:val="00C43C78"/>
    <w:rsid w:val="00C462B5"/>
    <w:rsid w:val="00C56F88"/>
    <w:rsid w:val="00C6076B"/>
    <w:rsid w:val="00C679F2"/>
    <w:rsid w:val="00C71F34"/>
    <w:rsid w:val="00C72145"/>
    <w:rsid w:val="00C72C0E"/>
    <w:rsid w:val="00C86AA9"/>
    <w:rsid w:val="00C90EA1"/>
    <w:rsid w:val="00C96B1B"/>
    <w:rsid w:val="00CA63E7"/>
    <w:rsid w:val="00CB3C8D"/>
    <w:rsid w:val="00CB5BC8"/>
    <w:rsid w:val="00CC24FB"/>
    <w:rsid w:val="00CC4A41"/>
    <w:rsid w:val="00CC785D"/>
    <w:rsid w:val="00CD185A"/>
    <w:rsid w:val="00CD3D2C"/>
    <w:rsid w:val="00CD7714"/>
    <w:rsid w:val="00CF1381"/>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468E"/>
    <w:rsid w:val="00D97D75"/>
    <w:rsid w:val="00DA012F"/>
    <w:rsid w:val="00DA142A"/>
    <w:rsid w:val="00DA50B3"/>
    <w:rsid w:val="00DB7949"/>
    <w:rsid w:val="00DB7F27"/>
    <w:rsid w:val="00DC6982"/>
    <w:rsid w:val="00DD4687"/>
    <w:rsid w:val="00DD6C73"/>
    <w:rsid w:val="00DF1752"/>
    <w:rsid w:val="00DF7958"/>
    <w:rsid w:val="00E02F7D"/>
    <w:rsid w:val="00E03585"/>
    <w:rsid w:val="00E0417C"/>
    <w:rsid w:val="00E1356E"/>
    <w:rsid w:val="00E24AE5"/>
    <w:rsid w:val="00E422EF"/>
    <w:rsid w:val="00E45C92"/>
    <w:rsid w:val="00E4661A"/>
    <w:rsid w:val="00E47043"/>
    <w:rsid w:val="00E47728"/>
    <w:rsid w:val="00E54DD5"/>
    <w:rsid w:val="00E57B7E"/>
    <w:rsid w:val="00E63F7F"/>
    <w:rsid w:val="00E808D3"/>
    <w:rsid w:val="00E82118"/>
    <w:rsid w:val="00E9027A"/>
    <w:rsid w:val="00E90D9C"/>
    <w:rsid w:val="00EA325D"/>
    <w:rsid w:val="00EB4A16"/>
    <w:rsid w:val="00EB52BE"/>
    <w:rsid w:val="00EB6593"/>
    <w:rsid w:val="00EC69F5"/>
    <w:rsid w:val="00EE01E8"/>
    <w:rsid w:val="00EE3EAE"/>
    <w:rsid w:val="00EE6463"/>
    <w:rsid w:val="00EF1F0C"/>
    <w:rsid w:val="00EF24C7"/>
    <w:rsid w:val="00EF445A"/>
    <w:rsid w:val="00EF4F1D"/>
    <w:rsid w:val="00EF700A"/>
    <w:rsid w:val="00F00C97"/>
    <w:rsid w:val="00F02244"/>
    <w:rsid w:val="00F03A21"/>
    <w:rsid w:val="00F03B31"/>
    <w:rsid w:val="00F05032"/>
    <w:rsid w:val="00F06A91"/>
    <w:rsid w:val="00F10B33"/>
    <w:rsid w:val="00F12D8C"/>
    <w:rsid w:val="00F156D8"/>
    <w:rsid w:val="00F16F82"/>
    <w:rsid w:val="00F20D87"/>
    <w:rsid w:val="00F2751F"/>
    <w:rsid w:val="00F4226F"/>
    <w:rsid w:val="00F42533"/>
    <w:rsid w:val="00F4580B"/>
    <w:rsid w:val="00F46A91"/>
    <w:rsid w:val="00F53657"/>
    <w:rsid w:val="00F55811"/>
    <w:rsid w:val="00F63032"/>
    <w:rsid w:val="00F72CB1"/>
    <w:rsid w:val="00F75B89"/>
    <w:rsid w:val="00F86863"/>
    <w:rsid w:val="00F925AA"/>
    <w:rsid w:val="00F929DE"/>
    <w:rsid w:val="00F95185"/>
    <w:rsid w:val="00FC0C8E"/>
    <w:rsid w:val="00FC385E"/>
    <w:rsid w:val="00FC3B53"/>
    <w:rsid w:val="00FD0936"/>
    <w:rsid w:val="00FE7E83"/>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lang w:eastAsia="ja-JP"/>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lang w:eastAsia="ja-JP"/>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 w:val="20"/>
      <w:szCs w:val="26"/>
      <w:lang w:eastAsia="ja-JP"/>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lang w:eastAsia="ja-JP"/>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lang w:eastAsia="ja-JP"/>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lang w:eastAsia="ja-JP"/>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sz w:val="20"/>
      <w:szCs w:val="20"/>
      <w:lang w:eastAsia="ja-JP"/>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sz w:val="20"/>
      <w:szCs w:val="20"/>
      <w:lang w:eastAsia="ja-JP"/>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63B"/>
    <w:rPr>
      <w:rFonts w:ascii="Bookman Old Style" w:hAnsi="Bookman Old Style"/>
      <w:b/>
      <w:color w:val="9B2D1F"/>
      <w:kern w:val="32"/>
      <w:sz w:val="32"/>
    </w:rPr>
  </w:style>
  <w:style w:type="character" w:customStyle="1" w:styleId="Heading2Char">
    <w:name w:val="Heading 2 Char"/>
    <w:link w:val="Heading2"/>
    <w:uiPriority w:val="99"/>
    <w:locked/>
    <w:rsid w:val="00D7463B"/>
    <w:rPr>
      <w:rFonts w:eastAsia="Times New Roman"/>
      <w:b/>
      <w:i/>
      <w:sz w:val="28"/>
    </w:rPr>
  </w:style>
  <w:style w:type="character" w:customStyle="1" w:styleId="Heading3Char">
    <w:name w:val="Heading 3 Char"/>
    <w:link w:val="Heading3"/>
    <w:uiPriority w:val="99"/>
    <w:locked/>
    <w:rsid w:val="00D7463B"/>
    <w:rPr>
      <w:rFonts w:ascii="Gill Sans MT" w:hAnsi="Gill Sans MT"/>
      <w:b/>
      <w:sz w:val="26"/>
    </w:rPr>
  </w:style>
  <w:style w:type="character" w:customStyle="1" w:styleId="Heading4Char">
    <w:name w:val="Heading 4 Char"/>
    <w:link w:val="Heading4"/>
    <w:uiPriority w:val="99"/>
    <w:locked/>
    <w:rsid w:val="00D7463B"/>
    <w:rPr>
      <w:rFonts w:ascii="Gill Sans MT" w:hAnsi="Gill Sans MT"/>
      <w:b/>
      <w:sz w:val="28"/>
    </w:rPr>
  </w:style>
  <w:style w:type="character" w:customStyle="1" w:styleId="Heading5Char">
    <w:name w:val="Heading 5 Char"/>
    <w:link w:val="Heading5"/>
    <w:uiPriority w:val="99"/>
    <w:locked/>
    <w:rsid w:val="00D7463B"/>
    <w:rPr>
      <w:rFonts w:ascii="Gill Sans MT" w:hAnsi="Gill Sans MT"/>
      <w:b/>
      <w:i/>
      <w:sz w:val="26"/>
    </w:rPr>
  </w:style>
  <w:style w:type="character" w:customStyle="1" w:styleId="Heading6Char">
    <w:name w:val="Heading 6 Char"/>
    <w:link w:val="Heading6"/>
    <w:uiPriority w:val="99"/>
    <w:locked/>
    <w:rsid w:val="00D7463B"/>
    <w:rPr>
      <w:rFonts w:ascii="Gill Sans MT" w:hAnsi="Gill Sans MT"/>
      <w:b/>
      <w:sz w:val="22"/>
    </w:rPr>
  </w:style>
  <w:style w:type="character" w:customStyle="1" w:styleId="Heading7Char">
    <w:name w:val="Heading 7 Char"/>
    <w:link w:val="Heading7"/>
    <w:uiPriority w:val="99"/>
    <w:locked/>
    <w:rsid w:val="00D7463B"/>
    <w:rPr>
      <w:rFonts w:ascii="Gill Sans MT" w:hAnsi="Gill Sans MT"/>
    </w:rPr>
  </w:style>
  <w:style w:type="character" w:customStyle="1" w:styleId="Heading8Char">
    <w:name w:val="Heading 8 Char"/>
    <w:link w:val="Heading8"/>
    <w:uiPriority w:val="99"/>
    <w:locked/>
    <w:rsid w:val="00D7463B"/>
    <w:rPr>
      <w:rFonts w:ascii="Gill Sans MT" w:hAnsi="Gill Sans MT"/>
      <w:i/>
    </w:rPr>
  </w:style>
  <w:style w:type="character" w:customStyle="1" w:styleId="Heading9Char">
    <w:name w:val="Heading 9 Char"/>
    <w:link w:val="Heading9"/>
    <w:uiPriority w:val="99"/>
    <w:locked/>
    <w:rsid w:val="00D7463B"/>
    <w:rPr>
      <w:rFonts w:eastAsia="Times New Roman"/>
      <w:sz w:val="22"/>
    </w:rPr>
  </w:style>
  <w:style w:type="character" w:customStyle="1" w:styleId="apple-converted-space">
    <w:name w:val="apple-converted-space"/>
    <w:uiPriority w:val="99"/>
    <w:rPr>
      <w:rFonts w:cs="Times New Roman"/>
    </w:rPr>
  </w:style>
  <w:style w:type="paragraph" w:styleId="ListParagraph">
    <w:name w:val="List Paragraph"/>
    <w:basedOn w:val="Normal"/>
    <w:uiPriority w:val="99"/>
    <w:qFormat/>
    <w:pPr>
      <w:ind w:left="720"/>
      <w:contextualSpacing/>
    </w:pPr>
    <w:rPr>
      <w:rFonts w:ascii="Gill Sans MT" w:eastAsia="Times New Roman" w:hAnsi="Gill Sans MT"/>
    </w:rPr>
  </w:style>
  <w:style w:type="table" w:styleId="TableGrid">
    <w:name w:val="Table Grid"/>
    <w:basedOn w:val="TableNormal"/>
    <w:uiPriority w:val="99"/>
    <w:rsid w:val="000E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F1789"/>
    <w:pPr>
      <w:tabs>
        <w:tab w:val="center" w:pos="4320"/>
        <w:tab w:val="right" w:pos="8640"/>
      </w:tabs>
    </w:pPr>
    <w:rPr>
      <w:lang w:eastAsia="ja-JP"/>
    </w:rPr>
  </w:style>
  <w:style w:type="character" w:customStyle="1" w:styleId="HeaderChar">
    <w:name w:val="Header Char"/>
    <w:link w:val="Header"/>
    <w:uiPriority w:val="99"/>
    <w:locked/>
    <w:rsid w:val="002F1789"/>
    <w:rPr>
      <w:sz w:val="24"/>
    </w:rPr>
  </w:style>
  <w:style w:type="paragraph" w:styleId="Footer">
    <w:name w:val="footer"/>
    <w:basedOn w:val="Normal"/>
    <w:link w:val="FooterChar"/>
    <w:uiPriority w:val="99"/>
    <w:rsid w:val="002F1789"/>
    <w:pPr>
      <w:tabs>
        <w:tab w:val="center" w:pos="4320"/>
        <w:tab w:val="right" w:pos="8640"/>
      </w:tabs>
    </w:pPr>
    <w:rPr>
      <w:lang w:eastAsia="ja-JP"/>
    </w:rPr>
  </w:style>
  <w:style w:type="character" w:customStyle="1" w:styleId="FooterChar">
    <w:name w:val="Footer Char"/>
    <w:link w:val="Footer"/>
    <w:uiPriority w:val="99"/>
    <w:locked/>
    <w:rsid w:val="002F1789"/>
    <w:rPr>
      <w:sz w:val="24"/>
    </w:rPr>
  </w:style>
  <w:style w:type="character" w:styleId="PageNumber">
    <w:name w:val="page number"/>
    <w:uiPriority w:val="99"/>
    <w:rsid w:val="002F1789"/>
    <w:rPr>
      <w:rFonts w:cs="Times New Roman"/>
    </w:rPr>
  </w:style>
  <w:style w:type="character" w:styleId="Emphasis">
    <w:name w:val="Emphasis"/>
    <w:uiPriority w:val="99"/>
    <w:qFormat/>
    <w:rsid w:val="00F55811"/>
    <w:rPr>
      <w:rFonts w:ascii="Calibri" w:hAnsi="Calibri" w:cs="Times New Roman"/>
      <w:b/>
      <w:i/>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lang w:eastAsia="ja-JP"/>
    </w:rPr>
  </w:style>
  <w:style w:type="character" w:customStyle="1" w:styleId="TitleChar">
    <w:name w:val="Title Char"/>
    <w:link w:val="Title"/>
    <w:uiPriority w:val="99"/>
    <w:locked/>
    <w:rsid w:val="00D7463B"/>
    <w:rPr>
      <w:rFonts w:eastAsia="Times New Roman"/>
      <w:b/>
      <w:kern w:val="28"/>
      <w:sz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sz w:val="20"/>
      <w:szCs w:val="20"/>
      <w:lang w:eastAsia="ja-JP"/>
    </w:rPr>
  </w:style>
  <w:style w:type="character" w:customStyle="1" w:styleId="SubtitleChar">
    <w:name w:val="Subtitle Char"/>
    <w:link w:val="Subtitle"/>
    <w:uiPriority w:val="99"/>
    <w:locked/>
    <w:rsid w:val="00D7463B"/>
    <w:rPr>
      <w:rFonts w:eastAsia="Times New Roman"/>
    </w:rPr>
  </w:style>
  <w:style w:type="character" w:styleId="Strong">
    <w:name w:val="Strong"/>
    <w:uiPriority w:val="99"/>
    <w:qFormat/>
    <w:rsid w:val="00D7463B"/>
    <w:rPr>
      <w:rFonts w:cs="Times New Roman"/>
      <w:b/>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uiPriority w:val="99"/>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rsid w:val="00D7463B"/>
    <w:rPr>
      <w:rFonts w:ascii="Gill Sans MT" w:eastAsia="Times New Roman" w:hAnsi="Gill Sans MT"/>
      <w:i/>
      <w:sz w:val="20"/>
      <w:szCs w:val="20"/>
      <w:lang w:eastAsia="ja-JP"/>
    </w:rPr>
  </w:style>
  <w:style w:type="character" w:customStyle="1" w:styleId="MediumGrid2-Accent2Char">
    <w:name w:val="Medium Grid 2 - Accent 2 Char"/>
    <w:link w:val="MediumGrid2-Accent21"/>
    <w:uiPriority w:val="99"/>
    <w:locked/>
    <w:rsid w:val="00D7463B"/>
    <w:rPr>
      <w:rFonts w:ascii="Gill Sans MT" w:hAnsi="Gill Sans MT"/>
      <w:i/>
    </w:rPr>
  </w:style>
  <w:style w:type="paragraph" w:customStyle="1" w:styleId="MediumGrid3-Accent21">
    <w:name w:val="Medium Grid 3 - Accent 21"/>
    <w:basedOn w:val="Normal"/>
    <w:next w:val="Normal"/>
    <w:link w:val="MediumGrid3-Accent2Char"/>
    <w:uiPriority w:val="99"/>
    <w:rsid w:val="00D7463B"/>
    <w:pPr>
      <w:ind w:left="720" w:right="720"/>
    </w:pPr>
    <w:rPr>
      <w:rFonts w:ascii="Gill Sans MT" w:eastAsia="Times New Roman" w:hAnsi="Gill Sans MT"/>
      <w:b/>
      <w:i/>
      <w:sz w:val="20"/>
      <w:szCs w:val="22"/>
      <w:lang w:eastAsia="ja-JP"/>
    </w:rPr>
  </w:style>
  <w:style w:type="character" w:customStyle="1" w:styleId="MediumGrid3-Accent2Char">
    <w:name w:val="Medium Grid 3 - Accent 2 Char"/>
    <w:link w:val="MediumGrid3-Accent21"/>
    <w:uiPriority w:val="99"/>
    <w:locked/>
    <w:rsid w:val="00D7463B"/>
    <w:rPr>
      <w:rFonts w:ascii="Gill Sans MT" w:hAnsi="Gill Sans MT"/>
      <w:b/>
      <w:i/>
      <w:sz w:val="22"/>
    </w:rPr>
  </w:style>
  <w:style w:type="character" w:styleId="SubtleEmphasis">
    <w:name w:val="Subtle Emphasis"/>
    <w:uiPriority w:val="99"/>
    <w:qFormat/>
    <w:rsid w:val="00D7463B"/>
    <w:rPr>
      <w:i/>
      <w:color w:val="5A5A5A"/>
    </w:rPr>
  </w:style>
  <w:style w:type="character" w:styleId="IntenseEmphasis">
    <w:name w:val="Intense Emphasis"/>
    <w:uiPriority w:val="99"/>
    <w:qFormat/>
    <w:rsid w:val="00D7463B"/>
    <w:rPr>
      <w:b/>
      <w:i/>
      <w:sz w:val="24"/>
      <w:u w:val="single"/>
    </w:rPr>
  </w:style>
  <w:style w:type="character" w:styleId="SubtleReference">
    <w:name w:val="Subtle Reference"/>
    <w:uiPriority w:val="99"/>
    <w:qFormat/>
    <w:rsid w:val="00D7463B"/>
    <w:rPr>
      <w:sz w:val="24"/>
      <w:u w:val="single"/>
    </w:rPr>
  </w:style>
  <w:style w:type="character" w:styleId="IntenseReference">
    <w:name w:val="Intense Reference"/>
    <w:uiPriority w:val="99"/>
    <w:qFormat/>
    <w:rsid w:val="00D7463B"/>
    <w:rPr>
      <w:b/>
      <w:sz w:val="24"/>
      <w:u w:val="single"/>
    </w:rPr>
  </w:style>
  <w:style w:type="character" w:styleId="BookTitle">
    <w:name w:val="Book Title"/>
    <w:uiPriority w:val="99"/>
    <w:qFormat/>
    <w:rsid w:val="00D7463B"/>
    <w:rPr>
      <w:rFonts w:ascii="Cambria" w:hAnsi="Cambria"/>
      <w:b/>
      <w:i/>
      <w:sz w:val="24"/>
    </w:rPr>
  </w:style>
  <w:style w:type="paragraph" w:styleId="TOCHeading">
    <w:name w:val="TOC Heading"/>
    <w:basedOn w:val="Heading1"/>
    <w:next w:val="Normal"/>
    <w:uiPriority w:val="99"/>
    <w:qFormat/>
    <w:rsid w:val="00D7463B"/>
    <w:pPr>
      <w:outlineLvl w:val="9"/>
    </w:pPr>
  </w:style>
  <w:style w:type="character" w:styleId="Hyperlink">
    <w:name w:val="Hyperlink"/>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sz w:val="16"/>
      <w:szCs w:val="16"/>
      <w:lang w:eastAsia="ja-JP"/>
    </w:rPr>
  </w:style>
  <w:style w:type="character" w:customStyle="1" w:styleId="BalloonTextChar">
    <w:name w:val="Balloon Text Char"/>
    <w:link w:val="BalloonText"/>
    <w:uiPriority w:val="99"/>
    <w:locked/>
    <w:rsid w:val="00D7463B"/>
    <w:rPr>
      <w:rFonts w:ascii="Tahoma" w:hAnsi="Tahoma"/>
      <w:sz w:val="16"/>
    </w:rPr>
  </w:style>
  <w:style w:type="character" w:styleId="CommentReference">
    <w:name w:val="annotation reference"/>
    <w:uiPriority w:val="99"/>
    <w:rsid w:val="00D7463B"/>
    <w:rPr>
      <w:rFonts w:cs="Times New Roman"/>
      <w:sz w:val="16"/>
    </w:rPr>
  </w:style>
  <w:style w:type="paragraph" w:styleId="CommentText">
    <w:name w:val="annotation text"/>
    <w:basedOn w:val="Normal"/>
    <w:link w:val="CommentTextChar"/>
    <w:uiPriority w:val="99"/>
    <w:rsid w:val="00D7463B"/>
    <w:rPr>
      <w:rFonts w:ascii="Gill Sans MT" w:eastAsia="Times New Roman" w:hAnsi="Gill Sans MT"/>
      <w:sz w:val="20"/>
      <w:szCs w:val="20"/>
      <w:lang w:eastAsia="ja-JP"/>
    </w:rPr>
  </w:style>
  <w:style w:type="character" w:customStyle="1" w:styleId="CommentTextChar">
    <w:name w:val="Comment Text Char"/>
    <w:link w:val="CommentText"/>
    <w:uiPriority w:val="99"/>
    <w:locked/>
    <w:rsid w:val="00D7463B"/>
    <w:rPr>
      <w:rFonts w:ascii="Gill Sans MT" w:hAnsi="Gill Sans MT"/>
      <w:sz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link w:val="CommentSubject"/>
    <w:uiPriority w:val="99"/>
    <w:locked/>
    <w:rsid w:val="00D7463B"/>
    <w:rPr>
      <w:rFonts w:ascii="Gill Sans MT" w:hAnsi="Gill Sans MT"/>
      <w:b/>
      <w:sz w:val="20"/>
    </w:rPr>
  </w:style>
  <w:style w:type="paragraph" w:customStyle="1" w:styleId="MediumList2-Accent21">
    <w:name w:val="Medium List 2 - Accent 21"/>
    <w:hidden/>
    <w:uiPriority w:val="99"/>
    <w:semiHidden/>
    <w:rsid w:val="00D7463B"/>
    <w:rPr>
      <w:rFonts w:ascii="Calibri" w:eastAsia="Times New Roman" w:hAnsi="Calibri"/>
      <w:sz w:val="24"/>
      <w:szCs w:val="24"/>
    </w:rPr>
  </w:style>
  <w:style w:type="character" w:customStyle="1" w:styleId="apple-style-span">
    <w:name w:val="apple-style-span"/>
    <w:uiPriority w:val="99"/>
    <w:rsid w:val="00D7463B"/>
  </w:style>
  <w:style w:type="paragraph" w:customStyle="1" w:styleId="ColorfulList-Accent11">
    <w:name w:val="Colorful List - Accent 11"/>
    <w:basedOn w:val="Normal"/>
    <w:uiPriority w:val="99"/>
    <w:rsid w:val="00D7463B"/>
    <w:pPr>
      <w:ind w:left="720"/>
    </w:pPr>
    <w:rPr>
      <w:rFonts w:ascii="Gill Sans MT" w:eastAsia="Times New Roman" w:hAnsi="Gill Sans MT"/>
    </w:rPr>
  </w:style>
  <w:style w:type="paragraph" w:customStyle="1" w:styleId="MediumGrid1-Accent22">
    <w:name w:val="Medium Grid 1 - Accent 22"/>
    <w:basedOn w:val="Normal"/>
    <w:uiPriority w:val="99"/>
    <w:rsid w:val="00D7463B"/>
    <w:pPr>
      <w:ind w:left="720"/>
    </w:pPr>
    <w:rPr>
      <w:rFonts w:ascii="Gill Sans MT" w:eastAsia="Times New Roman" w:hAnsi="Gill Sans MT"/>
    </w:rPr>
  </w:style>
  <w:style w:type="character" w:customStyle="1" w:styleId="msoins0">
    <w:name w:val="msoins"/>
    <w:uiPriority w:val="99"/>
    <w:rsid w:val="00D7463B"/>
    <w:rPr>
      <w:rFonts w:cs="Times New Roman"/>
    </w:rPr>
  </w:style>
  <w:style w:type="paragraph" w:customStyle="1" w:styleId="MediumGrid2-Accent22">
    <w:name w:val="Medium Grid 2 - Accent 22"/>
    <w:basedOn w:val="Normal"/>
    <w:next w:val="Normal"/>
    <w:link w:val="MediumGrid2-Accent2Char1"/>
    <w:uiPriority w:val="99"/>
    <w:rsid w:val="00D7463B"/>
    <w:rPr>
      <w:rFonts w:ascii="Gill Sans MT" w:eastAsia="Times New Roman" w:hAnsi="Gill Sans MT"/>
      <w:i/>
      <w:sz w:val="20"/>
      <w:szCs w:val="20"/>
      <w:lang w:eastAsia="ja-JP"/>
    </w:rPr>
  </w:style>
  <w:style w:type="character" w:customStyle="1" w:styleId="MediumGrid2-Accent2Char1">
    <w:name w:val="Medium Grid 2 - Accent 2 Char1"/>
    <w:link w:val="MediumGrid2-Accent22"/>
    <w:uiPriority w:val="99"/>
    <w:locked/>
    <w:rsid w:val="00D7463B"/>
    <w:rPr>
      <w:rFonts w:ascii="Gill Sans MT" w:hAnsi="Gill Sans MT"/>
      <w:i/>
    </w:rPr>
  </w:style>
  <w:style w:type="paragraph" w:customStyle="1" w:styleId="MediumGrid3-Accent22">
    <w:name w:val="Medium Grid 3 - Accent 22"/>
    <w:basedOn w:val="Normal"/>
    <w:next w:val="Normal"/>
    <w:link w:val="MediumGrid3-Accent2Char1"/>
    <w:uiPriority w:val="99"/>
    <w:rsid w:val="00D7463B"/>
    <w:pPr>
      <w:ind w:left="720" w:right="720"/>
    </w:pPr>
    <w:rPr>
      <w:rFonts w:ascii="Gill Sans MT" w:eastAsia="Times New Roman" w:hAnsi="Gill Sans MT"/>
      <w:b/>
      <w:i/>
      <w:sz w:val="20"/>
      <w:szCs w:val="22"/>
      <w:lang w:eastAsia="ja-JP"/>
    </w:rPr>
  </w:style>
  <w:style w:type="character" w:customStyle="1" w:styleId="MediumGrid3-Accent2Char1">
    <w:name w:val="Medium Grid 3 - Accent 2 Char1"/>
    <w:link w:val="MediumGrid3-Accent22"/>
    <w:uiPriority w:val="99"/>
    <w:locked/>
    <w:rsid w:val="00D7463B"/>
    <w:rPr>
      <w:rFonts w:ascii="Gill Sans MT" w:hAnsi="Gill Sans MT"/>
      <w:b/>
      <w:i/>
      <w:sz w:val="22"/>
    </w:rPr>
  </w:style>
  <w:style w:type="paragraph" w:customStyle="1" w:styleId="MediumList2-Accent22">
    <w:name w:val="Medium List 2 - Accent 22"/>
    <w:hidden/>
    <w:uiPriority w:val="99"/>
    <w:semiHidden/>
    <w:rsid w:val="00D7463B"/>
    <w:rPr>
      <w:rFonts w:ascii="Calibri" w:eastAsia="Times New Roman" w:hAnsi="Calibri"/>
      <w:sz w:val="24"/>
      <w:szCs w:val="24"/>
    </w:rPr>
  </w:style>
  <w:style w:type="paragraph" w:styleId="FootnoteText">
    <w:name w:val="footnote text"/>
    <w:basedOn w:val="Normal"/>
    <w:link w:val="FootnoteTextChar"/>
    <w:uiPriority w:val="99"/>
    <w:rsid w:val="00D7463B"/>
    <w:rPr>
      <w:rFonts w:ascii="Gill Sans MT" w:eastAsia="Times New Roman" w:hAnsi="Gill Sans MT"/>
      <w:sz w:val="20"/>
      <w:szCs w:val="20"/>
      <w:lang w:eastAsia="ja-JP"/>
    </w:rPr>
  </w:style>
  <w:style w:type="character" w:customStyle="1" w:styleId="FootnoteTextChar">
    <w:name w:val="Footnote Text Char"/>
    <w:link w:val="FootnoteText"/>
    <w:uiPriority w:val="99"/>
    <w:locked/>
    <w:rsid w:val="00D7463B"/>
    <w:rPr>
      <w:rFonts w:ascii="Gill Sans MT" w:hAnsi="Gill Sans MT"/>
    </w:rPr>
  </w:style>
  <w:style w:type="character" w:styleId="FootnoteReference">
    <w:name w:val="footnote reference"/>
    <w:uiPriority w:val="99"/>
    <w:rsid w:val="00D7463B"/>
    <w:rPr>
      <w:rFonts w:cs="Times New Roman"/>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uiPriority w:val="99"/>
    <w:rsid w:val="00245118"/>
    <w:rPr>
      <w:sz w:val="24"/>
      <w:szCs w:val="24"/>
    </w:rPr>
  </w:style>
  <w:style w:type="character" w:styleId="FollowedHyperlink">
    <w:name w:val="FollowedHyperlink"/>
    <w:uiPriority w:val="99"/>
    <w:rsid w:val="000B27D9"/>
    <w:rPr>
      <w:rFonts w:cs="Times New Roman"/>
      <w:color w:val="96A9A9"/>
      <w:u w:val="single"/>
    </w:rPr>
  </w:style>
  <w:style w:type="paragraph" w:customStyle="1" w:styleId="aaOneColumn">
    <w:name w:val="aaOneColumn"/>
    <w:basedOn w:val="Normal"/>
    <w:uiPriority w:val="99"/>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uiPriority w:val="99"/>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uiPriority w:val="99"/>
    <w:rsid w:val="0068250A"/>
    <w:pPr>
      <w:numPr>
        <w:numId w:val="1"/>
      </w:numPr>
      <w:spacing w:before="100" w:after="160" w:line="360" w:lineRule="auto"/>
    </w:pPr>
    <w:rPr>
      <w:sz w:val="20"/>
    </w:rPr>
  </w:style>
  <w:style w:type="paragraph" w:customStyle="1" w:styleId="aaDirections">
    <w:name w:val="aaDirections"/>
    <w:basedOn w:val="Normal"/>
    <w:uiPriority w:val="99"/>
    <w:rsid w:val="0068250A"/>
    <w:pPr>
      <w:spacing w:after="160" w:line="360" w:lineRule="auto"/>
    </w:pPr>
    <w:rPr>
      <w:rFonts w:ascii="Gill Sans MT" w:hAnsi="Gill Sans MT"/>
      <w:sz w:val="20"/>
    </w:rPr>
  </w:style>
  <w:style w:type="character" w:customStyle="1" w:styleId="PageNumber1">
    <w:name w:val="Page Number1"/>
    <w:uiPriority w:val="99"/>
    <w:rsid w:val="00575844"/>
  </w:style>
  <w:style w:type="paragraph" w:customStyle="1" w:styleId="aaSubtitle">
    <w:name w:val="aaSubtitle"/>
    <w:basedOn w:val="aaOneColumn"/>
    <w:uiPriority w:val="99"/>
    <w:rsid w:val="0017761D"/>
    <w:pPr>
      <w:spacing w:after="0" w:line="240" w:lineRule="auto"/>
      <w:ind w:firstLine="0"/>
    </w:pPr>
    <w:rPr>
      <w:b/>
      <w:color w:val="808080"/>
      <w:sz w:val="28"/>
    </w:rPr>
  </w:style>
  <w:style w:type="paragraph" w:customStyle="1" w:styleId="TaskType">
    <w:name w:val="Task Type"/>
    <w:basedOn w:val="Heading1"/>
    <w:uiPriority w:val="99"/>
    <w:rsid w:val="00B402E6"/>
    <w:pPr>
      <w:suppressAutoHyphens/>
    </w:pPr>
    <w:rPr>
      <w:kern w:val="1"/>
      <w:lang w:eastAsia="ar-SA"/>
    </w:rPr>
  </w:style>
  <w:style w:type="paragraph" w:customStyle="1" w:styleId="aaminorhead">
    <w:name w:val="aaminorhead"/>
    <w:basedOn w:val="Normal"/>
    <w:uiPriority w:val="99"/>
    <w:rsid w:val="00C72145"/>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uiPriority w:val="99"/>
    <w:rsid w:val="00C72145"/>
    <w:pPr>
      <w:keepNext w:val="0"/>
      <w:widowControl w:val="0"/>
      <w:numPr>
        <w:numId w:val="2"/>
      </w:numPr>
      <w:autoSpaceDE w:val="0"/>
      <w:autoSpaceDN w:val="0"/>
      <w:adjustRightInd w:val="0"/>
      <w:spacing w:before="0" w:after="0"/>
    </w:pPr>
    <w:rPr>
      <w:b w:val="0"/>
      <w:bCs w:val="0"/>
      <w:i w:val="0"/>
      <w:iCs w:val="0"/>
      <w:kern w:val="24"/>
      <w:sz w:val="22"/>
      <w:szCs w:val="56"/>
    </w:rPr>
  </w:style>
  <w:style w:type="character" w:customStyle="1" w:styleId="starbulletChar">
    <w:name w:val="starbullet Char"/>
    <w:link w:val="starbullet"/>
    <w:uiPriority w:val="99"/>
    <w:locked/>
    <w:rsid w:val="00C72145"/>
    <w:rPr>
      <w:rFonts w:eastAsia="Times New Roman"/>
      <w:kern w:val="24"/>
      <w:sz w:val="56"/>
    </w:rPr>
  </w:style>
  <w:style w:type="paragraph" w:styleId="PlainText">
    <w:name w:val="Plain Text"/>
    <w:basedOn w:val="Normal"/>
    <w:link w:val="PlainTextChar"/>
    <w:uiPriority w:val="99"/>
    <w:rsid w:val="00B34446"/>
    <w:rPr>
      <w:rFonts w:ascii="Consolas" w:hAnsi="Consolas"/>
      <w:sz w:val="21"/>
      <w:szCs w:val="21"/>
    </w:rPr>
  </w:style>
  <w:style w:type="character" w:customStyle="1" w:styleId="PlainTextChar">
    <w:name w:val="Plain Text Char"/>
    <w:link w:val="PlainText"/>
    <w:uiPriority w:val="99"/>
    <w:locked/>
    <w:rsid w:val="00B34446"/>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80106">
      <w:marLeft w:val="0"/>
      <w:marRight w:val="0"/>
      <w:marTop w:val="0"/>
      <w:marBottom w:val="0"/>
      <w:divBdr>
        <w:top w:val="none" w:sz="0" w:space="0" w:color="auto"/>
        <w:left w:val="none" w:sz="0" w:space="0" w:color="auto"/>
        <w:bottom w:val="none" w:sz="0" w:space="0" w:color="auto"/>
        <w:right w:val="none" w:sz="0" w:space="0" w:color="auto"/>
      </w:divBdr>
    </w:div>
    <w:div w:id="1663580107">
      <w:marLeft w:val="0"/>
      <w:marRight w:val="0"/>
      <w:marTop w:val="0"/>
      <w:marBottom w:val="0"/>
      <w:divBdr>
        <w:top w:val="none" w:sz="0" w:space="0" w:color="auto"/>
        <w:left w:val="none" w:sz="0" w:space="0" w:color="auto"/>
        <w:bottom w:val="none" w:sz="0" w:space="0" w:color="auto"/>
        <w:right w:val="none" w:sz="0" w:space="0" w:color="auto"/>
      </w:divBdr>
    </w:div>
    <w:div w:id="166358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dy.fry@kenton.kyschools.us" TargetMode="External"/><Relationship Id="rId18" Type="http://schemas.openxmlformats.org/officeDocument/2006/relationships/hyperlink" Target="mailto:lisa.reynolds@kenton.kyschools.us" TargetMode="External"/><Relationship Id="rId26" Type="http://schemas.openxmlformats.org/officeDocument/2006/relationships/hyperlink" Target="http://library.thinkquest.org/TQ0312848/mpitcher.htm" TargetMode="External"/><Relationship Id="rId3" Type="http://schemas.microsoft.com/office/2007/relationships/stylesWithEffects" Target="stylesWithEffects.xml"/><Relationship Id="rId21" Type="http://schemas.openxmlformats.org/officeDocument/2006/relationships/hyperlink" Target="mailto:joanne.hicks@kenton.kyschools.us" TargetMode="External"/><Relationship Id="rId7" Type="http://schemas.openxmlformats.org/officeDocument/2006/relationships/endnotes" Target="endnotes.xml"/><Relationship Id="rId12" Type="http://schemas.openxmlformats.org/officeDocument/2006/relationships/hyperlink" Target="mailto:ann.flesch@kenton.kyschools.us" TargetMode="External"/><Relationship Id="rId17" Type="http://schemas.openxmlformats.org/officeDocument/2006/relationships/hyperlink" Target="mailto:david.phillips@kenton.kyschools.us" TargetMode="External"/><Relationship Id="rId25" Type="http://schemas.openxmlformats.org/officeDocument/2006/relationships/hyperlink" Target="https://emerson.digication.com/meganalexander/Patriots_vs._Loyalists_A_5th_Grade_debate" TargetMode="External"/><Relationship Id="rId2" Type="http://schemas.openxmlformats.org/officeDocument/2006/relationships/styles" Target="styles.xml"/><Relationship Id="rId16" Type="http://schemas.openxmlformats.org/officeDocument/2006/relationships/hyperlink" Target="mailto:olivia.kuhlman@kenton.kyschools.us" TargetMode="External"/><Relationship Id="rId20" Type="http://schemas.openxmlformats.org/officeDocument/2006/relationships/hyperlink" Target="mailto:rebecca..stenger@kenton.kyschools.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hley.dillion@kenton.kyschools.us" TargetMode="External"/><Relationship Id="rId24" Type="http://schemas.openxmlformats.org/officeDocument/2006/relationships/hyperlink" Target="mailto:emily.thompson@kenton.kyschools.us" TargetMode="External"/><Relationship Id="rId5" Type="http://schemas.openxmlformats.org/officeDocument/2006/relationships/webSettings" Target="webSettings.xml"/><Relationship Id="rId15" Type="http://schemas.openxmlformats.org/officeDocument/2006/relationships/hyperlink" Target="mailto:ashley.milar@kenton.kyschools.us" TargetMode="External"/><Relationship Id="rId23" Type="http://schemas.openxmlformats.org/officeDocument/2006/relationships/hyperlink" Target="mailto:allyson.murray@kenton.kyschools.us" TargetMode="External"/><Relationship Id="rId28" Type="http://schemas.openxmlformats.org/officeDocument/2006/relationships/hyperlink" Target="http://www.youtube.com/watch?v=25CFhJkf8CA" TargetMode="External"/><Relationship Id="rId10" Type="http://schemas.openxmlformats.org/officeDocument/2006/relationships/hyperlink" Target="mailto:lisa.dern@kenton.kyschools.us" TargetMode="External"/><Relationship Id="rId19" Type="http://schemas.openxmlformats.org/officeDocument/2006/relationships/hyperlink" Target="mailto:angel.meacham@kenton.kyschools.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sica.blust@kenton.kyschools.us" TargetMode="External"/><Relationship Id="rId14" Type="http://schemas.openxmlformats.org/officeDocument/2006/relationships/hyperlink" Target="mailto:kristen.schmidlin@kenton.kyschools.us" TargetMode="External"/><Relationship Id="rId22" Type="http://schemas.openxmlformats.org/officeDocument/2006/relationships/hyperlink" Target="mailto:rebecca.lohmoeller@kenton.kyschools.us" TargetMode="External"/><Relationship Id="rId27" Type="http://schemas.openxmlformats.org/officeDocument/2006/relationships/hyperlink" Target="http://www.mission-us.org/pages/landing-missio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 American Revolution: </vt:lpstr>
    </vt:vector>
  </TitlesOfParts>
  <Company>Centre College</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dc:title>
  <dc:creator>Susan Weston</dc:creator>
  <cp:lastModifiedBy>Kelly</cp:lastModifiedBy>
  <cp:revision>2</cp:revision>
  <cp:lastPrinted>2012-09-20T18:41:00Z</cp:lastPrinted>
  <dcterms:created xsi:type="dcterms:W3CDTF">2014-02-03T23:37:00Z</dcterms:created>
  <dcterms:modified xsi:type="dcterms:W3CDTF">2014-02-03T23:37:00Z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192910;14899898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2011-09-21T14:10:56-0400</vt:lpwstr>
  </property>
  <property fmtid="{D5CDD505-2E9C-101B-9397-08002B2CF9AE}" pid="9" name="Offisync_ProviderName">
    <vt:lpwstr>Central Desktop</vt:lpwstr>
  </property>
</Properties>
</file>