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6D" w:rsidRDefault="004D6981">
      <w:r w:rsidRPr="004D6981">
        <w:drawing>
          <wp:inline distT="0" distB="0" distL="0" distR="0" wp14:anchorId="2BF65895" wp14:editId="24B10693">
            <wp:extent cx="1213164" cy="688063"/>
            <wp:effectExtent l="0" t="0" r="6350" b="0"/>
            <wp:docPr id="4" name="Shape 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pe 408"/>
                    <pic:cNvPicPr preferRelativeResize="0"/>
                  </pic:nvPicPr>
                  <pic:blipFill>
                    <a:blip r:embed="rId4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687" cy="69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81" w:rsidRDefault="004D6981"/>
    <w:p w:rsidR="004D6981" w:rsidRPr="004D6981" w:rsidRDefault="004D6981">
      <w:pPr>
        <w:rPr>
          <w:sz w:val="24"/>
          <w:szCs w:val="24"/>
        </w:rPr>
      </w:pPr>
      <w:r w:rsidRPr="004D6981">
        <w:rPr>
          <w:sz w:val="24"/>
          <w:szCs w:val="24"/>
        </w:rPr>
        <w:t>As you watch the “Literacy Matters” video,</w:t>
      </w:r>
      <w:r>
        <w:rPr>
          <w:sz w:val="24"/>
          <w:szCs w:val="24"/>
        </w:rPr>
        <w:t xml:space="preserve"> list key words/concepts you notice</w:t>
      </w:r>
      <w:r w:rsidRPr="004D6981">
        <w:rPr>
          <w:sz w:val="24"/>
          <w:szCs w:val="24"/>
        </w:rPr>
        <w:t xml:space="preserve">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6981" w:rsidRPr="004D6981" w:rsidTr="004D6981">
        <w:tc>
          <w:tcPr>
            <w:tcW w:w="4675" w:type="dxa"/>
          </w:tcPr>
          <w:p w:rsidR="004D6981" w:rsidRPr="004D6981" w:rsidRDefault="004D6981">
            <w:pPr>
              <w:rPr>
                <w:b/>
                <w:sz w:val="24"/>
                <w:szCs w:val="24"/>
              </w:rPr>
            </w:pPr>
            <w:bookmarkStart w:id="0" w:name="_GoBack" w:colFirst="0" w:colLast="1"/>
            <w:r w:rsidRPr="004D6981">
              <w:rPr>
                <w:b/>
                <w:sz w:val="24"/>
                <w:szCs w:val="24"/>
              </w:rPr>
              <w:t>Student Engagement</w:t>
            </w: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4D6981" w:rsidRPr="004D6981" w:rsidRDefault="004D6981">
            <w:pPr>
              <w:rPr>
                <w:b/>
                <w:sz w:val="24"/>
                <w:szCs w:val="24"/>
              </w:rPr>
            </w:pPr>
            <w:r w:rsidRPr="004D6981">
              <w:rPr>
                <w:b/>
                <w:sz w:val="24"/>
                <w:szCs w:val="24"/>
              </w:rPr>
              <w:t>Content Learning</w:t>
            </w:r>
          </w:p>
        </w:tc>
      </w:tr>
      <w:tr w:rsidR="004D6981" w:rsidRPr="004D6981" w:rsidTr="004D6981">
        <w:tc>
          <w:tcPr>
            <w:tcW w:w="4675" w:type="dxa"/>
          </w:tcPr>
          <w:p w:rsidR="004D6981" w:rsidRPr="004D6981" w:rsidRDefault="004D6981">
            <w:pPr>
              <w:rPr>
                <w:b/>
                <w:sz w:val="24"/>
                <w:szCs w:val="24"/>
              </w:rPr>
            </w:pPr>
            <w:r w:rsidRPr="004D6981">
              <w:rPr>
                <w:b/>
                <w:sz w:val="24"/>
                <w:szCs w:val="24"/>
              </w:rPr>
              <w:t>Teacher Planning</w:t>
            </w: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  <w:p w:rsidR="004D6981" w:rsidRPr="004D6981" w:rsidRDefault="004D698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4D6981" w:rsidRPr="004D6981" w:rsidRDefault="004D6981">
            <w:pPr>
              <w:rPr>
                <w:b/>
                <w:sz w:val="24"/>
                <w:szCs w:val="24"/>
              </w:rPr>
            </w:pPr>
            <w:r w:rsidRPr="004D6981">
              <w:rPr>
                <w:b/>
                <w:sz w:val="24"/>
                <w:szCs w:val="24"/>
              </w:rPr>
              <w:t>Student Results/Outcomes</w:t>
            </w:r>
          </w:p>
        </w:tc>
      </w:tr>
      <w:bookmarkEnd w:id="0"/>
    </w:tbl>
    <w:p w:rsidR="004D6981" w:rsidRPr="004D6981" w:rsidRDefault="004D6981">
      <w:pPr>
        <w:rPr>
          <w:sz w:val="24"/>
          <w:szCs w:val="24"/>
        </w:rPr>
      </w:pPr>
    </w:p>
    <w:p w:rsidR="004D6981" w:rsidRPr="004D6981" w:rsidRDefault="004D6981">
      <w:pPr>
        <w:rPr>
          <w:sz w:val="24"/>
          <w:szCs w:val="24"/>
        </w:rPr>
      </w:pPr>
    </w:p>
    <w:sectPr w:rsidR="004D6981" w:rsidRPr="004D6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81"/>
    <w:rsid w:val="004D6981"/>
    <w:rsid w:val="008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B520"/>
  <w15:chartTrackingRefBased/>
  <w15:docId w15:val="{93ECC777-CAE7-49CE-9A85-43CEBC08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>JCPS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Grindon, Kate J</dc:creator>
  <cp:keywords/>
  <dc:description/>
  <cp:lastModifiedBy>Grindon, Kate J</cp:lastModifiedBy>
  <cp:revision>1</cp:revision>
  <dcterms:created xsi:type="dcterms:W3CDTF">2016-06-16T14:57:00Z</dcterms:created>
  <dcterms:modified xsi:type="dcterms:W3CDTF">2016-06-16T15:05:00Z</dcterms:modified>
</cp:coreProperties>
</file>